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5" w:rsidRDefault="00D65895" w:rsidP="002C4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895" w:rsidRDefault="00D65895" w:rsidP="002C4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2C4D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образовательной </w:t>
      </w:r>
      <w:r w:rsidRPr="000C3CEF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7A324F" w:rsidRDefault="007A324F" w:rsidP="002C4D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C3CEF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 xml:space="preserve">казенного </w:t>
      </w:r>
      <w:r w:rsidRPr="000C3CEF">
        <w:rPr>
          <w:rFonts w:ascii="Times New Roman" w:hAnsi="Times New Roman"/>
          <w:b/>
          <w:sz w:val="28"/>
          <w:szCs w:val="28"/>
        </w:rPr>
        <w:t xml:space="preserve">дошкольного образовательного учреждения </w:t>
      </w:r>
    </w:p>
    <w:p w:rsidR="007A324F" w:rsidRPr="000C3CEF" w:rsidRDefault="007A324F" w:rsidP="002C4D7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Травнинский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</w:p>
    <w:p w:rsidR="007A324F" w:rsidRPr="000C3CEF" w:rsidRDefault="007A324F" w:rsidP="002C4D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0C3CE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14</w:t>
      </w:r>
      <w:r w:rsidRPr="000C3CE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5</w:t>
      </w:r>
      <w:r w:rsidRPr="000C3C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A324F" w:rsidRDefault="007A324F" w:rsidP="00342D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342D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Pr="00343533" w:rsidRDefault="007A324F" w:rsidP="00342D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3533">
        <w:rPr>
          <w:rFonts w:ascii="Times New Roman" w:hAnsi="Times New Roman"/>
          <w:b/>
          <w:sz w:val="28"/>
          <w:szCs w:val="28"/>
        </w:rPr>
        <w:t>1. Аналитическая часть.</w:t>
      </w:r>
    </w:p>
    <w:p w:rsidR="007A324F" w:rsidRDefault="007A324F" w:rsidP="00342D94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процедура, проводится ежегодно,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ДОУ.</w:t>
      </w:r>
    </w:p>
    <w:p w:rsidR="007A324F" w:rsidRPr="00576D10" w:rsidRDefault="007A324F" w:rsidP="00576D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являются обеспечение доступности и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крытости информации о деятельности ДОУ</w:t>
      </w:r>
      <w:r w:rsidRPr="00576D10">
        <w:rPr>
          <w:rFonts w:ascii="Times New Roman" w:hAnsi="Times New Roman"/>
          <w:sz w:val="24"/>
          <w:szCs w:val="24"/>
        </w:rPr>
        <w:t xml:space="preserve">. В процессе </w:t>
      </w:r>
      <w:proofErr w:type="spellStart"/>
      <w:r w:rsidRPr="00576D1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76D10">
        <w:rPr>
          <w:rFonts w:ascii="Times New Roman" w:hAnsi="Times New Roman"/>
          <w:sz w:val="24"/>
          <w:szCs w:val="24"/>
        </w:rPr>
        <w:t xml:space="preserve"> были проведены: </w:t>
      </w:r>
    </w:p>
    <w:p w:rsidR="007A324F" w:rsidRPr="00576D10" w:rsidRDefault="007A324F" w:rsidP="00576D10">
      <w:pPr>
        <w:widowControl w:val="0"/>
        <w:autoSpaceDE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76D10">
        <w:rPr>
          <w:rFonts w:ascii="Times New Roman" w:hAnsi="Times New Roman"/>
          <w:sz w:val="24"/>
          <w:szCs w:val="24"/>
        </w:rPr>
        <w:t>оценка системы управления учреждением,  оценка образовательной деятельности, оценка ра</w:t>
      </w:r>
      <w:r w:rsidRPr="00576D10">
        <w:rPr>
          <w:rFonts w:ascii="Times New Roman" w:hAnsi="Times New Roman"/>
          <w:sz w:val="24"/>
          <w:szCs w:val="24"/>
        </w:rPr>
        <w:t>з</w:t>
      </w:r>
      <w:r w:rsidRPr="00576D10">
        <w:rPr>
          <w:rFonts w:ascii="Times New Roman" w:hAnsi="Times New Roman"/>
          <w:sz w:val="24"/>
          <w:szCs w:val="24"/>
        </w:rPr>
        <w:t>вития детей, оценка качества кадрового состава, оценка качества материально-технического обеспечения,  оценка методической работы</w:t>
      </w:r>
      <w:proofErr w:type="gramStart"/>
      <w:r w:rsidRPr="00576D10">
        <w:rPr>
          <w:rFonts w:ascii="Times New Roman" w:hAnsi="Times New Roman"/>
          <w:sz w:val="24"/>
          <w:szCs w:val="24"/>
        </w:rPr>
        <w:t>.</w:t>
      </w:r>
      <w:proofErr w:type="gramEnd"/>
      <w:r w:rsidRPr="00576D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76D10">
        <w:rPr>
          <w:rFonts w:ascii="Times New Roman" w:hAnsi="Times New Roman"/>
          <w:sz w:val="24"/>
          <w:szCs w:val="24"/>
        </w:rPr>
        <w:t>о</w:t>
      </w:r>
      <w:proofErr w:type="gramEnd"/>
      <w:r w:rsidRPr="00576D10">
        <w:rPr>
          <w:rFonts w:ascii="Times New Roman" w:hAnsi="Times New Roman"/>
          <w:sz w:val="24"/>
          <w:szCs w:val="24"/>
        </w:rPr>
        <w:t>ценка результатов образовательной деятельн</w:t>
      </w:r>
      <w:r w:rsidRPr="00576D10">
        <w:rPr>
          <w:rFonts w:ascii="Times New Roman" w:hAnsi="Times New Roman"/>
          <w:sz w:val="24"/>
          <w:szCs w:val="24"/>
        </w:rPr>
        <w:t>о</w:t>
      </w:r>
      <w:r w:rsidRPr="00576D10">
        <w:rPr>
          <w:rFonts w:ascii="Times New Roman" w:hAnsi="Times New Roman"/>
          <w:sz w:val="24"/>
          <w:szCs w:val="24"/>
        </w:rPr>
        <w:t>сти,  анализ показателей деятельности организации 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</w:t>
      </w:r>
      <w:r>
        <w:rPr>
          <w:rFonts w:ascii="Times New Roman" w:hAnsi="Times New Roman"/>
          <w:sz w:val="24"/>
          <w:szCs w:val="24"/>
        </w:rPr>
        <w:t xml:space="preserve">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A324F" w:rsidRPr="00FE1F4F" w:rsidRDefault="007A324F" w:rsidP="00342D9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EA34E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353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Результаты  анализа показателей деятельности</w:t>
      </w:r>
    </w:p>
    <w:p w:rsidR="007A324F" w:rsidRDefault="007A324F" w:rsidP="00EE3D1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A324F" w:rsidRPr="00EA34E0" w:rsidRDefault="007A324F" w:rsidP="00EE3D1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EA34E0">
        <w:rPr>
          <w:rFonts w:ascii="Times New Roman" w:hAnsi="Times New Roman"/>
          <w:b/>
          <w:sz w:val="28"/>
          <w:szCs w:val="28"/>
        </w:rPr>
        <w:t>Оценка системы управления учреждением</w:t>
      </w:r>
    </w:p>
    <w:p w:rsidR="007A324F" w:rsidRDefault="007A324F" w:rsidP="00342D94">
      <w:pPr>
        <w:tabs>
          <w:tab w:val="left" w:pos="6435"/>
        </w:tabs>
        <w:spacing w:line="276" w:lineRule="auto"/>
        <w:ind w:left="63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943CF2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Травниский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детский сад год ввода </w:t>
      </w:r>
      <w:r>
        <w:rPr>
          <w:rFonts w:ascii="Times New Roman" w:hAnsi="Times New Roman"/>
          <w:sz w:val="24"/>
          <w:szCs w:val="24"/>
        </w:rPr>
        <w:t>в 1990</w:t>
      </w:r>
      <w:r w:rsidRPr="00943CF2">
        <w:rPr>
          <w:rFonts w:ascii="Times New Roman" w:hAnsi="Times New Roman"/>
          <w:sz w:val="24"/>
          <w:szCs w:val="24"/>
        </w:rPr>
        <w:t xml:space="preserve"> году.   </w:t>
      </w:r>
    </w:p>
    <w:p w:rsidR="007A324F" w:rsidRPr="00943CF2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Полное наименование учреждения: 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943CF2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Травнинский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сад.</w:t>
      </w:r>
    </w:p>
    <w:p w:rsidR="007A324F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>Сокращённое наименование учреждени</w:t>
      </w:r>
      <w:r>
        <w:rPr>
          <w:rFonts w:ascii="Times New Roman" w:hAnsi="Times New Roman"/>
          <w:sz w:val="24"/>
          <w:szCs w:val="24"/>
        </w:rPr>
        <w:t>я: МК</w:t>
      </w:r>
      <w:r w:rsidRPr="00943CF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Травниский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сад.</w:t>
      </w:r>
      <w:r w:rsidRPr="00943CF2">
        <w:rPr>
          <w:rFonts w:ascii="Times New Roman" w:hAnsi="Times New Roman"/>
          <w:sz w:val="24"/>
          <w:szCs w:val="24"/>
        </w:rPr>
        <w:tab/>
      </w:r>
    </w:p>
    <w:p w:rsidR="007A324F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Учреждение является юридическим лицом, имеет в оперативном управлении имущество,  круглую печать со своим полным наименованием и указанием места нахождения. </w:t>
      </w:r>
    </w:p>
    <w:p w:rsidR="007A324F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Лицензия на  </w:t>
      </w:r>
      <w:proofErr w:type="gramStart"/>
      <w:r w:rsidRPr="00943CF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943CF2">
        <w:rPr>
          <w:rFonts w:ascii="Times New Roman" w:hAnsi="Times New Roman"/>
          <w:sz w:val="24"/>
          <w:szCs w:val="24"/>
        </w:rPr>
        <w:t xml:space="preserve">  образовательной деятельности</w:t>
      </w:r>
      <w:r>
        <w:rPr>
          <w:rFonts w:ascii="Times New Roman" w:hAnsi="Times New Roman"/>
          <w:sz w:val="24"/>
          <w:szCs w:val="24"/>
        </w:rPr>
        <w:t>: выдано  Главным  управлением образования Курганской области №975, серия 45Л01 №0000454 от 30.01.2014г.,</w:t>
      </w:r>
    </w:p>
    <w:p w:rsidR="007A324F" w:rsidRPr="00943CF2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943CF2">
        <w:rPr>
          <w:rFonts w:ascii="Times New Roman" w:hAnsi="Times New Roman"/>
          <w:sz w:val="24"/>
          <w:szCs w:val="24"/>
        </w:rPr>
        <w:t xml:space="preserve">рок действия – бессрочно. </w:t>
      </w:r>
    </w:p>
    <w:p w:rsidR="007A324F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Юридический адрес учреждения: </w:t>
      </w:r>
      <w:r>
        <w:rPr>
          <w:rFonts w:ascii="Times New Roman" w:hAnsi="Times New Roman"/>
          <w:sz w:val="24"/>
          <w:szCs w:val="24"/>
        </w:rPr>
        <w:t xml:space="preserve">641 540, Курганская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Мокроусовский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равное, ул.Советская, дом3.</w:t>
      </w:r>
    </w:p>
    <w:p w:rsidR="007A324F" w:rsidRPr="007A3AB1" w:rsidRDefault="007A324F" w:rsidP="007A3AB1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Информационный сайт ДОУ: </w:t>
      </w:r>
      <w:proofErr w:type="spellStart"/>
      <w:r w:rsidRPr="00943CF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travnoesad.okis.ru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 w:rsidRPr="00943CF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bookmarkStart w:id="0" w:name="clb790259"/>
      <w:r w:rsidR="00D43C46" w:rsidRPr="007A3AB1">
        <w:rPr>
          <w:rFonts w:ascii="Times New Roman" w:hAnsi="Times New Roman"/>
          <w:sz w:val="24"/>
          <w:szCs w:val="24"/>
        </w:rPr>
        <w:fldChar w:fldCharType="begin"/>
      </w:r>
      <w:r w:rsidRPr="007A3AB1">
        <w:rPr>
          <w:rFonts w:ascii="Times New Roman" w:hAnsi="Times New Roman"/>
          <w:sz w:val="24"/>
          <w:szCs w:val="24"/>
        </w:rPr>
        <w:instrText xml:space="preserve"> HYPERLINK "http://e.mail.ru/cgi-bin/msglist" </w:instrText>
      </w:r>
      <w:r w:rsidR="00D43C46" w:rsidRPr="007A3AB1">
        <w:rPr>
          <w:rFonts w:ascii="Times New Roman" w:hAnsi="Times New Roman"/>
          <w:sz w:val="24"/>
          <w:szCs w:val="24"/>
        </w:rPr>
        <w:fldChar w:fldCharType="separate"/>
      </w:r>
      <w:r w:rsidRPr="007A3AB1">
        <w:rPr>
          <w:rStyle w:val="af3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evdokimova.71@mail.ru</w:t>
      </w:r>
      <w:r w:rsidR="00D43C46" w:rsidRPr="007A3AB1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7A324F" w:rsidRPr="00943CF2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с 7.30 до 16.30</w:t>
      </w:r>
      <w:r w:rsidRPr="00943CF2">
        <w:rPr>
          <w:rFonts w:ascii="Times New Roman" w:hAnsi="Times New Roman"/>
          <w:sz w:val="24"/>
          <w:szCs w:val="24"/>
        </w:rPr>
        <w:t xml:space="preserve"> часов </w:t>
      </w:r>
    </w:p>
    <w:p w:rsidR="007A324F" w:rsidRPr="00943CF2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– 9</w:t>
      </w:r>
      <w:r w:rsidRPr="00943CF2">
        <w:rPr>
          <w:rFonts w:ascii="Times New Roman" w:hAnsi="Times New Roman"/>
          <w:sz w:val="24"/>
          <w:szCs w:val="24"/>
        </w:rPr>
        <w:t xml:space="preserve"> часов, </w:t>
      </w:r>
    </w:p>
    <w:p w:rsidR="007A324F" w:rsidRPr="00943CF2" w:rsidRDefault="007A324F" w:rsidP="00943CF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3CF2">
        <w:rPr>
          <w:rFonts w:ascii="Times New Roman" w:hAnsi="Times New Roman"/>
          <w:sz w:val="24"/>
          <w:szCs w:val="24"/>
        </w:rPr>
        <w:t xml:space="preserve">суббота-воскресенье: выходной. </w:t>
      </w:r>
    </w:p>
    <w:p w:rsidR="007A324F" w:rsidRDefault="007A324F" w:rsidP="007A3AB1">
      <w:pPr>
        <w:pStyle w:val="a7"/>
        <w:spacing w:before="0" w:beforeAutospacing="0" w:after="0" w:afterAutospacing="0"/>
        <w:ind w:firstLine="0"/>
      </w:pPr>
    </w:p>
    <w:p w:rsidR="007A324F" w:rsidRDefault="007A324F" w:rsidP="007C678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ДОУ регламентируют </w:t>
      </w:r>
      <w:r w:rsidRPr="00943CF2">
        <w:rPr>
          <w:rFonts w:ascii="Times New Roman" w:hAnsi="Times New Roman"/>
          <w:sz w:val="24"/>
          <w:szCs w:val="24"/>
        </w:rPr>
        <w:t xml:space="preserve"> локальные акты</w:t>
      </w:r>
      <w:r>
        <w:rPr>
          <w:rFonts w:ascii="Times New Roman" w:hAnsi="Times New Roman"/>
          <w:sz w:val="24"/>
          <w:szCs w:val="24"/>
        </w:rPr>
        <w:t xml:space="preserve"> и нормативные документы.</w:t>
      </w:r>
    </w:p>
    <w:p w:rsidR="007A324F" w:rsidRDefault="007A324F" w:rsidP="007C678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Локальные нормативные акты, регламентирующие управление ДОУ: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943CF2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ДОУ;</w:t>
      </w:r>
    </w:p>
    <w:p w:rsidR="007A324F" w:rsidRPr="00943CF2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943CF2">
        <w:rPr>
          <w:rFonts w:ascii="Times New Roman" w:hAnsi="Times New Roman"/>
          <w:sz w:val="24"/>
          <w:szCs w:val="24"/>
        </w:rPr>
        <w:t>оложение об Общ</w:t>
      </w:r>
      <w:r>
        <w:rPr>
          <w:rFonts w:ascii="Times New Roman" w:hAnsi="Times New Roman"/>
          <w:sz w:val="24"/>
          <w:szCs w:val="24"/>
        </w:rPr>
        <w:t>ем собрании ДОУ;</w:t>
      </w:r>
    </w:p>
    <w:p w:rsidR="007A324F" w:rsidRPr="00943CF2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943CF2">
        <w:rPr>
          <w:rFonts w:ascii="Times New Roman" w:hAnsi="Times New Roman"/>
          <w:sz w:val="24"/>
          <w:szCs w:val="24"/>
        </w:rPr>
        <w:t>оложение об Общем собрании трудового коллектива</w:t>
      </w:r>
      <w:r>
        <w:rPr>
          <w:rFonts w:ascii="Times New Roman" w:hAnsi="Times New Roman"/>
          <w:sz w:val="24"/>
          <w:szCs w:val="24"/>
        </w:rPr>
        <w:t xml:space="preserve"> ДОУ;</w:t>
      </w:r>
    </w:p>
    <w:p w:rsidR="007A324F" w:rsidRPr="00943CF2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п</w:t>
      </w:r>
      <w:r w:rsidRPr="00943CF2">
        <w:rPr>
          <w:rFonts w:ascii="Times New Roman" w:hAnsi="Times New Roman"/>
          <w:sz w:val="24"/>
          <w:szCs w:val="24"/>
        </w:rPr>
        <w:t xml:space="preserve">оложение о </w:t>
      </w:r>
      <w:r>
        <w:rPr>
          <w:rFonts w:ascii="Times New Roman" w:hAnsi="Times New Roman"/>
          <w:sz w:val="24"/>
          <w:szCs w:val="24"/>
        </w:rPr>
        <w:t>педагогическом совете</w:t>
      </w:r>
      <w:r w:rsidRPr="00943CF2">
        <w:rPr>
          <w:rFonts w:ascii="Times New Roman" w:hAnsi="Times New Roman"/>
          <w:sz w:val="24"/>
          <w:szCs w:val="24"/>
        </w:rPr>
        <w:t xml:space="preserve">; 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положение о родительском совете;</w:t>
      </w:r>
      <w:r w:rsidRPr="00943CF2">
        <w:rPr>
          <w:rFonts w:ascii="Times New Roman" w:hAnsi="Times New Roman"/>
          <w:sz w:val="24"/>
          <w:szCs w:val="24"/>
        </w:rPr>
        <w:t xml:space="preserve"> 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положение о внутреннем контроле;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Локальные нормативные акты, регламентирующие организационные аспекты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ДОУ: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положение о Правилах приема детей в ДОУ;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правила внутреннего распорядка воспитанников ДОУ;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</w:t>
      </w:r>
      <w:r w:rsidRPr="00943CF2">
        <w:rPr>
          <w:rFonts w:ascii="Times New Roman" w:hAnsi="Times New Roman"/>
          <w:sz w:val="24"/>
          <w:szCs w:val="24"/>
        </w:rPr>
        <w:t>равила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 для  работников ДОУ</w:t>
      </w:r>
      <w:r w:rsidRPr="00943CF2">
        <w:rPr>
          <w:rFonts w:ascii="Times New Roman" w:hAnsi="Times New Roman"/>
          <w:sz w:val="24"/>
          <w:szCs w:val="24"/>
        </w:rPr>
        <w:t xml:space="preserve">; 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штатное расписание;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Локальные нормативные акты, регламентирующие особенности организации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вательной деятельности: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программа ДОУ;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мониторинге;</w:t>
      </w:r>
    </w:p>
    <w:p w:rsidR="007A324F" w:rsidRDefault="007A324F" w:rsidP="00817F1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творческой группе по внедрению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ДОУ;</w:t>
      </w:r>
    </w:p>
    <w:p w:rsidR="007A324F" w:rsidRDefault="007A324F" w:rsidP="00A4117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Локальные нормативные акты, регламентирующие права, обязанности и ответстве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работников ДОУ:</w:t>
      </w:r>
    </w:p>
    <w:p w:rsidR="007A324F" w:rsidRDefault="007A324F" w:rsidP="007C678E">
      <w:pPr>
        <w:pStyle w:val="14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323B0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п</w:t>
      </w:r>
      <w:r w:rsidRPr="00323B09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Pr="00323B09">
        <w:rPr>
          <w:sz w:val="24"/>
          <w:szCs w:val="24"/>
        </w:rPr>
        <w:t>о нормах профессиональной этики педагогических работников</w:t>
      </w:r>
      <w:r>
        <w:rPr>
          <w:sz w:val="24"/>
          <w:szCs w:val="24"/>
        </w:rPr>
        <w:t>;</w:t>
      </w:r>
    </w:p>
    <w:p w:rsidR="007A324F" w:rsidRDefault="007A324F" w:rsidP="00A4117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положение о порядке стимулирования </w:t>
      </w:r>
      <w:r w:rsidRPr="00943CF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ДОУ; </w:t>
      </w:r>
    </w:p>
    <w:p w:rsidR="007A324F" w:rsidRDefault="007A324F" w:rsidP="00A4117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положение о порядке организации и проведения аттестации педагогических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на соответствие занимаемой должности;</w:t>
      </w:r>
    </w:p>
    <w:p w:rsidR="007A324F" w:rsidRPr="00A41175" w:rsidRDefault="007A324F" w:rsidP="00A4117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41175">
        <w:rPr>
          <w:rFonts w:ascii="Times New Roman" w:hAnsi="Times New Roman"/>
          <w:sz w:val="24"/>
          <w:szCs w:val="24"/>
        </w:rPr>
        <w:t>5. Локальные нормативные акты, регламентирующие образовательные отношения:</w:t>
      </w:r>
    </w:p>
    <w:p w:rsidR="007A324F" w:rsidRPr="00F9162D" w:rsidRDefault="007A324F" w:rsidP="007C678E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</w:t>
      </w:r>
      <w:r w:rsidRPr="00F9162D">
        <w:rPr>
          <w:rFonts w:ascii="Times New Roman" w:hAnsi="Times New Roman"/>
          <w:sz w:val="24"/>
          <w:szCs w:val="24"/>
        </w:rPr>
        <w:t>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62D">
        <w:rPr>
          <w:rFonts w:ascii="Times New Roman" w:hAnsi="Times New Roman"/>
          <w:sz w:val="24"/>
          <w:szCs w:val="24"/>
        </w:rPr>
        <w:t xml:space="preserve">о комиссии по урегулированию споров между участниками 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162D">
        <w:rPr>
          <w:rFonts w:ascii="Times New Roman" w:hAnsi="Times New Roman"/>
          <w:sz w:val="24"/>
          <w:szCs w:val="24"/>
        </w:rPr>
        <w:t>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договор об образовании по образовательным программам дошкольного образования;</w:t>
      </w:r>
    </w:p>
    <w:p w:rsidR="007A324F" w:rsidRDefault="007A324F" w:rsidP="0043169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Локальные нормативные акты, регламентирующие открытость и доступность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мации о деятельности образовательной организации: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Положение об официальном сайте</w:t>
      </w:r>
    </w:p>
    <w:p w:rsidR="007A324F" w:rsidRDefault="007A324F" w:rsidP="007C678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Положение 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ДОУ.</w:t>
      </w:r>
    </w:p>
    <w:p w:rsidR="007A324F" w:rsidRPr="00085BDE" w:rsidRDefault="007A324F" w:rsidP="00085BDE">
      <w:pPr>
        <w:pStyle w:val="1"/>
        <w:jc w:val="both"/>
        <w:rPr>
          <w:b w:val="0"/>
          <w:sz w:val="24"/>
          <w:szCs w:val="24"/>
        </w:rPr>
      </w:pPr>
      <w:r w:rsidRPr="00085BDE">
        <w:rPr>
          <w:b w:val="0"/>
          <w:sz w:val="24"/>
          <w:szCs w:val="24"/>
        </w:rPr>
        <w:t xml:space="preserve">Федеральный закон Российской Федерации </w:t>
      </w:r>
      <w:r>
        <w:rPr>
          <w:b w:val="0"/>
          <w:sz w:val="24"/>
          <w:szCs w:val="24"/>
        </w:rPr>
        <w:t xml:space="preserve"> </w:t>
      </w:r>
      <w:r w:rsidRPr="00085BDE">
        <w:rPr>
          <w:b w:val="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085BDE">
          <w:rPr>
            <w:b w:val="0"/>
            <w:sz w:val="24"/>
            <w:szCs w:val="24"/>
          </w:rPr>
          <w:t>2012 г</w:t>
        </w:r>
      </w:smartTag>
      <w:r w:rsidRPr="00085BDE">
        <w:rPr>
          <w:b w:val="0"/>
          <w:sz w:val="24"/>
          <w:szCs w:val="24"/>
        </w:rPr>
        <w:t xml:space="preserve">. N 273-ФЗ </w:t>
      </w:r>
      <w:r>
        <w:rPr>
          <w:b w:val="0"/>
          <w:sz w:val="24"/>
          <w:szCs w:val="24"/>
        </w:rPr>
        <w:t xml:space="preserve"> </w:t>
      </w:r>
      <w:r w:rsidRPr="00085BDE">
        <w:rPr>
          <w:b w:val="0"/>
          <w:sz w:val="24"/>
          <w:szCs w:val="24"/>
        </w:rPr>
        <w:t>«Об образовании в Российской Федерации»</w:t>
      </w:r>
      <w:r>
        <w:rPr>
          <w:b w:val="0"/>
          <w:sz w:val="24"/>
          <w:szCs w:val="24"/>
        </w:rPr>
        <w:t>.</w:t>
      </w:r>
    </w:p>
    <w:p w:rsidR="007A324F" w:rsidRPr="004E7C9C" w:rsidRDefault="007A324F" w:rsidP="004316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Федеральный государственный образовательный  стандарт дошкольного образования       </w:t>
      </w:r>
      <w:r w:rsidRPr="004E7C9C">
        <w:rPr>
          <w:rStyle w:val="blk"/>
          <w:rFonts w:ascii="Times New Roman" w:hAnsi="Times New Roman"/>
          <w:sz w:val="24"/>
          <w:szCs w:val="24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4E7C9C">
          <w:rPr>
            <w:rStyle w:val="blk"/>
            <w:rFonts w:ascii="Times New Roman" w:hAnsi="Times New Roman"/>
            <w:sz w:val="24"/>
            <w:szCs w:val="24"/>
          </w:rPr>
          <w:t>2013 г</w:t>
        </w:r>
      </w:smartTag>
      <w:r w:rsidRPr="004E7C9C">
        <w:rPr>
          <w:rStyle w:val="blk"/>
          <w:rFonts w:ascii="Times New Roman" w:hAnsi="Times New Roman"/>
          <w:sz w:val="24"/>
          <w:szCs w:val="24"/>
        </w:rPr>
        <w:t>. N 1155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7A324F" w:rsidRDefault="007A324F" w:rsidP="007A3AB1">
      <w:pPr>
        <w:pStyle w:val="a7"/>
        <w:spacing w:before="0" w:beforeAutospacing="0" w:after="0" w:afterAutospacing="0"/>
        <w:ind w:firstLine="0"/>
      </w:pPr>
      <w:r>
        <w:t xml:space="preserve">Приказ Министерства образования и науки РФ от 8 апреля 2014 года №293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образования».</w:t>
      </w:r>
    </w:p>
    <w:p w:rsidR="007A324F" w:rsidRDefault="007A324F" w:rsidP="007A3AB1">
      <w:pPr>
        <w:pStyle w:val="a7"/>
        <w:spacing w:before="0" w:beforeAutospacing="0" w:after="0" w:afterAutospacing="0"/>
        <w:ind w:firstLine="0"/>
      </w:pPr>
    </w:p>
    <w:p w:rsidR="007A324F" w:rsidRPr="00A34636" w:rsidRDefault="007A324F" w:rsidP="007A3AB1">
      <w:pPr>
        <w:pStyle w:val="a7"/>
        <w:spacing w:before="0" w:beforeAutospacing="0" w:after="0" w:afterAutospacing="0"/>
        <w:ind w:firstLine="0"/>
      </w:pPr>
      <w:r w:rsidRPr="00A34636">
        <w:t>Управление ДОУ осуществляется на основе сочетания принципов единоначалия и коллег</w:t>
      </w:r>
      <w:r w:rsidRPr="00A34636">
        <w:t>и</w:t>
      </w:r>
      <w:r w:rsidRPr="00A34636">
        <w:t>альности.</w:t>
      </w:r>
    </w:p>
    <w:p w:rsidR="007A324F" w:rsidRPr="00A34636" w:rsidRDefault="007A324F" w:rsidP="00A34636">
      <w:pPr>
        <w:pStyle w:val="a7"/>
        <w:spacing w:before="0" w:beforeAutospacing="0" w:after="0" w:afterAutospacing="0"/>
        <w:ind w:firstLine="0"/>
      </w:pPr>
      <w:r w:rsidRPr="00A34636">
        <w:t xml:space="preserve">Единоличным исполнительным органом ДОУ является руководитель образовательной </w:t>
      </w:r>
      <w:proofErr w:type="gramStart"/>
      <w:r w:rsidRPr="00A34636">
        <w:t>орган</w:t>
      </w:r>
      <w:r w:rsidRPr="00A34636">
        <w:t>и</w:t>
      </w:r>
      <w:r w:rsidRPr="00A34636">
        <w:t>зации</w:t>
      </w:r>
      <w:proofErr w:type="gramEnd"/>
      <w:r w:rsidRPr="00A34636">
        <w:t xml:space="preserve"> заведующий Евдокимова Наталья Владимировна, который осуществляет текущее рук</w:t>
      </w:r>
      <w:r w:rsidRPr="00A34636">
        <w:t>о</w:t>
      </w:r>
      <w:r w:rsidRPr="00A34636">
        <w:t>водство деятельностью образовательной организации.</w:t>
      </w:r>
    </w:p>
    <w:p w:rsidR="007A324F" w:rsidRPr="00A34636" w:rsidRDefault="007A324F" w:rsidP="00A34636">
      <w:pPr>
        <w:pStyle w:val="a7"/>
        <w:spacing w:before="0" w:beforeAutospacing="0" w:after="0" w:afterAutospacing="0"/>
        <w:ind w:firstLine="0"/>
      </w:pPr>
      <w:r w:rsidRPr="00A34636">
        <w:t>В  ДОУ сформированы  коллегиальные органы управления, к которым относятся общее со</w:t>
      </w:r>
      <w:r w:rsidRPr="00A34636">
        <w:t>б</w:t>
      </w:r>
      <w:r w:rsidRPr="00A34636">
        <w:t xml:space="preserve">рание работников образовательной организации,  педагогический совет. </w:t>
      </w:r>
    </w:p>
    <w:p w:rsidR="007A324F" w:rsidRPr="00257622" w:rsidRDefault="007A324F" w:rsidP="00A34636">
      <w:pPr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257622">
        <w:rPr>
          <w:rFonts w:ascii="Times New Roman" w:hAnsi="Times New Roman"/>
          <w:sz w:val="24"/>
          <w:szCs w:val="24"/>
        </w:rPr>
        <w:t>В детском саду реализуется возможность участия в управлении учреждением всех учас</w:t>
      </w:r>
      <w:r>
        <w:rPr>
          <w:rFonts w:ascii="Times New Roman" w:hAnsi="Times New Roman"/>
          <w:sz w:val="24"/>
          <w:szCs w:val="24"/>
        </w:rPr>
        <w:t>тников образовательных отношений.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Общее собрание: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обсуждает и принимает устав ДОУ, правила внутреннего трудового распорядка, граф</w:t>
      </w:r>
      <w:r w:rsidRPr="00F22DDA">
        <w:rPr>
          <w:rFonts w:ascii="Times New Roman" w:hAnsi="Times New Roman"/>
          <w:sz w:val="24"/>
          <w:szCs w:val="24"/>
        </w:rPr>
        <w:t>и</w:t>
      </w:r>
      <w:r w:rsidRPr="00F22DDA">
        <w:rPr>
          <w:rFonts w:ascii="Times New Roman" w:hAnsi="Times New Roman"/>
          <w:sz w:val="24"/>
          <w:szCs w:val="24"/>
        </w:rPr>
        <w:t>ки работы,  годовой план на учебный год.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вносит изменения и дополнения в устав ДОУ, другие локальные акты;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обсуждает вопросы состояния трудовой дисциплины в ДОУ и мероприятия по ее укр</w:t>
      </w:r>
      <w:r w:rsidRPr="00F22DDA">
        <w:rPr>
          <w:rFonts w:ascii="Times New Roman" w:hAnsi="Times New Roman"/>
          <w:sz w:val="24"/>
          <w:szCs w:val="24"/>
        </w:rPr>
        <w:t>е</w:t>
      </w:r>
      <w:r w:rsidRPr="00F22DDA">
        <w:rPr>
          <w:rFonts w:ascii="Times New Roman" w:hAnsi="Times New Roman"/>
          <w:sz w:val="24"/>
          <w:szCs w:val="24"/>
        </w:rPr>
        <w:t>плению, рассматривает факты нарушения трудовой дисциплины работниками ДОУ;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рассматривает вопросы охраны и безопасности условий труда работников, охраны жи</w:t>
      </w:r>
      <w:r w:rsidRPr="00F22DDA">
        <w:rPr>
          <w:rFonts w:ascii="Times New Roman" w:hAnsi="Times New Roman"/>
          <w:sz w:val="24"/>
          <w:szCs w:val="24"/>
        </w:rPr>
        <w:t>з</w:t>
      </w:r>
      <w:r w:rsidRPr="00F22DDA">
        <w:rPr>
          <w:rFonts w:ascii="Times New Roman" w:hAnsi="Times New Roman"/>
          <w:sz w:val="24"/>
          <w:szCs w:val="24"/>
        </w:rPr>
        <w:t>ни и здоровья детей ДОУ, принимает решения, которые не оговорены и не регламентированы уставом;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определяет порядок и условия предоставления социальных гарантий и льгот в пределах компетенции ДОУ;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вносит предложения в договор между Учредителем и ДОУ;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lastRenderedPageBreak/>
        <w:t>- заслушивает отчеты заведующего ДОУ о расходовании бюджетных и внебюджетных средств;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 xml:space="preserve">- заслушивает отчеты о работе </w:t>
      </w:r>
      <w:proofErr w:type="gramStart"/>
      <w:r w:rsidRPr="00F22DDA">
        <w:rPr>
          <w:rFonts w:ascii="Times New Roman" w:hAnsi="Times New Roman"/>
          <w:sz w:val="24"/>
          <w:szCs w:val="24"/>
        </w:rPr>
        <w:t>заведующего, педагога</w:t>
      </w:r>
      <w:proofErr w:type="gramEnd"/>
      <w:r w:rsidRPr="00F22DDA">
        <w:rPr>
          <w:rFonts w:ascii="Times New Roman" w:hAnsi="Times New Roman"/>
          <w:sz w:val="24"/>
          <w:szCs w:val="24"/>
        </w:rPr>
        <w:t>, других работников, вносит на рассмотрение администрации предложения по совершенствованию их работы;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знакомится с итоговыми документами по проверке государственными и муниципал</w:t>
      </w:r>
      <w:r w:rsidRPr="00F22DDA">
        <w:rPr>
          <w:rFonts w:ascii="Times New Roman" w:hAnsi="Times New Roman"/>
          <w:sz w:val="24"/>
          <w:szCs w:val="24"/>
        </w:rPr>
        <w:t>ь</w:t>
      </w:r>
      <w:r w:rsidRPr="00F22DDA">
        <w:rPr>
          <w:rFonts w:ascii="Times New Roman" w:hAnsi="Times New Roman"/>
          <w:sz w:val="24"/>
          <w:szCs w:val="24"/>
        </w:rPr>
        <w:t>ными органами деятельности ДОУ и заслушивает заведующую о выполнении мероприятий по устранению недостатков в работе;</w:t>
      </w:r>
    </w:p>
    <w:p w:rsidR="007A324F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 w:rsidRPr="00F22DDA">
        <w:rPr>
          <w:rFonts w:ascii="Times New Roman" w:hAnsi="Times New Roman"/>
          <w:sz w:val="24"/>
          <w:szCs w:val="24"/>
        </w:rPr>
        <w:t>- при необходимости рассматривает и обсуждает вопросы работы с родителями (зако</w:t>
      </w:r>
      <w:r w:rsidRPr="00F22DDA">
        <w:rPr>
          <w:rFonts w:ascii="Times New Roman" w:hAnsi="Times New Roman"/>
          <w:sz w:val="24"/>
          <w:szCs w:val="24"/>
        </w:rPr>
        <w:t>н</w:t>
      </w:r>
      <w:r w:rsidRPr="00F22DDA">
        <w:rPr>
          <w:rFonts w:ascii="Times New Roman" w:hAnsi="Times New Roman"/>
          <w:sz w:val="24"/>
          <w:szCs w:val="24"/>
        </w:rPr>
        <w:t xml:space="preserve">ными представителями) воспитанников, решения родительского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F22DDA">
        <w:rPr>
          <w:rFonts w:ascii="Times New Roman" w:hAnsi="Times New Roman"/>
          <w:sz w:val="24"/>
          <w:szCs w:val="24"/>
        </w:rPr>
        <w:t>и родительского со</w:t>
      </w:r>
      <w:r w:rsidRPr="00F22DDA">
        <w:rPr>
          <w:rFonts w:ascii="Times New Roman" w:hAnsi="Times New Roman"/>
          <w:sz w:val="24"/>
          <w:szCs w:val="24"/>
        </w:rPr>
        <w:t>б</w:t>
      </w:r>
      <w:r w:rsidRPr="00F22DDA">
        <w:rPr>
          <w:rFonts w:ascii="Times New Roman" w:hAnsi="Times New Roman"/>
          <w:sz w:val="24"/>
          <w:szCs w:val="24"/>
        </w:rPr>
        <w:t>рания ДОУ.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324F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проведены заседания общего собрания ДОУ и собрания трудового коллектива: </w:t>
      </w:r>
    </w:p>
    <w:p w:rsidR="007A324F" w:rsidRPr="00F22DDA" w:rsidRDefault="007A324F" w:rsidP="00F22D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«Принятие локальных актов», «Совершенствование работы ДОУ в соответствии с ФГОС. Принятие правил приема детей в ДОУ. Результаты контроля», «Создание безопасных условий труда работников, охрана жизни и здоровья воспитанников ДОУ», «Рассмотрение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Мокроусовского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7A324F" w:rsidRPr="000F5A29" w:rsidRDefault="007A324F" w:rsidP="00F22DDA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— постоянно действующий коллегиальный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 управления педагог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ической деятельностью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, действующий в целях развития и с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вершенствования образовательной и воспитательной деятельности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, повышения професси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нально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мастерства педагогических работников.</w:t>
      </w:r>
    </w:p>
    <w:p w:rsidR="007A324F" w:rsidRPr="000F5A29" w:rsidRDefault="007A324F" w:rsidP="00F22DDA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Педагогический совет: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обсуждает Устав и другие локальные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акты 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направления образов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ательной деятельности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выбирает образовательные программы, образовательные и воспитательные м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тодики, технологии для использования в пед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гогическом процессе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обсуждает и рекомендует к утверждению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годового плана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гической деятельности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выявление, обобщение, распространение, внедрение передового п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дагогического опыта среди педа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гогических работников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вопросы организации обра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зовательных услуг воспитанникам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образов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тельных программ в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подвод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 итоги деятельности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учебный год;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заслушивает информацию, отчеты педагогических работников о состоянии зд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ровья детей, ходе реализации образовател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ьной программы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, отчеты о самообразовании педаг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гов;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взаимодействующих с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 в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, об охране труда и здоровья воспитанников;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7A324F" w:rsidRPr="000F5A29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дошкольного образования;</w:t>
      </w:r>
    </w:p>
    <w:p w:rsidR="007A324F" w:rsidRDefault="007A324F" w:rsidP="00F22DD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гогических работников ДОУ</w:t>
      </w:r>
      <w:r w:rsidRPr="000F5A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A324F" w:rsidRPr="000F5A29" w:rsidRDefault="007A324F" w:rsidP="007F663C">
      <w:pPr>
        <w:widowControl w:val="0"/>
        <w:shd w:val="clear" w:color="auto" w:fill="FFFFFF"/>
        <w:spacing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Проведены следующие заседания «Анализ летней оздоровительной работы. Утвержд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расписания НОД, годового плана», «Развитие познавательных интересов и творч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ских способностей дошкольников», «Организация работы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тей дошкольного возраста в современных условиях», «Подведение итогов работы за год. Результаты педагогической диагностики».</w:t>
      </w:r>
    </w:p>
    <w:p w:rsidR="007A324F" w:rsidRDefault="007A324F" w:rsidP="00342D94">
      <w:pPr>
        <w:spacing w:line="276" w:lineRule="auto"/>
        <w:ind w:left="709" w:firstLine="0"/>
        <w:jc w:val="center"/>
        <w:rPr>
          <w:rFonts w:ascii="Arial" w:hAnsi="Arial" w:cs="Arial"/>
          <w:b/>
          <w:szCs w:val="24"/>
        </w:rPr>
      </w:pPr>
    </w:p>
    <w:p w:rsidR="007A324F" w:rsidRDefault="007A324F" w:rsidP="00342D94">
      <w:pPr>
        <w:spacing w:line="276" w:lineRule="auto"/>
        <w:ind w:left="709" w:firstLine="0"/>
        <w:jc w:val="center"/>
        <w:rPr>
          <w:rFonts w:ascii="Arial" w:hAnsi="Arial" w:cs="Arial"/>
          <w:b/>
          <w:szCs w:val="24"/>
        </w:rPr>
      </w:pPr>
    </w:p>
    <w:p w:rsidR="007A324F" w:rsidRDefault="007A324F" w:rsidP="00342D94">
      <w:pPr>
        <w:spacing w:line="276" w:lineRule="auto"/>
        <w:ind w:left="709" w:firstLine="0"/>
        <w:jc w:val="center"/>
        <w:rPr>
          <w:rFonts w:ascii="Arial" w:hAnsi="Arial" w:cs="Arial"/>
          <w:b/>
          <w:szCs w:val="24"/>
        </w:rPr>
      </w:pPr>
    </w:p>
    <w:p w:rsidR="007A324F" w:rsidRDefault="007A324F" w:rsidP="00342D94">
      <w:pPr>
        <w:spacing w:line="276" w:lineRule="auto"/>
        <w:ind w:left="709" w:firstLine="0"/>
        <w:jc w:val="center"/>
        <w:rPr>
          <w:rFonts w:ascii="Arial" w:hAnsi="Arial" w:cs="Arial"/>
          <w:b/>
          <w:szCs w:val="24"/>
        </w:rPr>
      </w:pPr>
    </w:p>
    <w:p w:rsidR="007A324F" w:rsidRDefault="007A324F" w:rsidP="00EE3D1F">
      <w:pPr>
        <w:spacing w:line="276" w:lineRule="auto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t>2.2</w:t>
      </w:r>
      <w:r w:rsidRPr="00EA34E0">
        <w:rPr>
          <w:rFonts w:ascii="Times New Roman" w:hAnsi="Times New Roman"/>
          <w:b/>
          <w:sz w:val="28"/>
          <w:szCs w:val="28"/>
        </w:rPr>
        <w:t>. Оценка образовательной деятельности</w:t>
      </w:r>
    </w:p>
    <w:p w:rsidR="007A324F" w:rsidRPr="00EA34E0" w:rsidRDefault="007A324F" w:rsidP="00342D94">
      <w:pPr>
        <w:spacing w:line="276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A207FB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ДОУ реализуе</w:t>
      </w:r>
      <w:r w:rsidRPr="003E25B9">
        <w:rPr>
          <w:rFonts w:ascii="Times New Roman" w:hAnsi="Times New Roman"/>
          <w:sz w:val="24"/>
          <w:szCs w:val="24"/>
          <w:lang w:eastAsia="ru-RU"/>
        </w:rPr>
        <w:t>тся</w:t>
      </w:r>
      <w:r w:rsidRPr="00001C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</w:t>
      </w:r>
      <w:r w:rsidRPr="00001C1E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 дошкольного образования</w:t>
      </w:r>
      <w:r w:rsidRPr="003E25B9">
        <w:rPr>
          <w:rFonts w:ascii="Times New Roman" w:hAnsi="Times New Roman"/>
          <w:sz w:val="24"/>
          <w:szCs w:val="24"/>
          <w:lang w:eastAsia="ru-RU"/>
        </w:rPr>
        <w:t>, создана к</w:t>
      </w:r>
      <w:r w:rsidRPr="00001C1E">
        <w:rPr>
          <w:rFonts w:ascii="Times New Roman" w:hAnsi="Times New Roman"/>
          <w:sz w:val="24"/>
          <w:szCs w:val="24"/>
          <w:lang w:eastAsia="ru-RU"/>
        </w:rPr>
        <w:t>омплексная система планирования образовательной деятельности</w:t>
      </w:r>
      <w:r w:rsidRPr="003E25B9">
        <w:rPr>
          <w:rFonts w:ascii="Times New Roman" w:hAnsi="Times New Roman"/>
          <w:sz w:val="24"/>
          <w:szCs w:val="24"/>
          <w:lang w:eastAsia="ru-RU"/>
        </w:rPr>
        <w:t xml:space="preserve"> с учетом направленности реализуемой образовательной программы, возрастных особенностей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A324F" w:rsidRPr="008526D8" w:rsidRDefault="007A324F" w:rsidP="008526D8">
      <w:pPr>
        <w:ind w:firstLine="547"/>
        <w:rPr>
          <w:rFonts w:ascii="Times New Roman" w:hAnsi="Times New Roman"/>
          <w:color w:val="FF0000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 xml:space="preserve">В соответствии с ФГОС  </w:t>
      </w:r>
      <w:r w:rsidRPr="008526D8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Pr="008453C0">
        <w:rPr>
          <w:rStyle w:val="blk"/>
          <w:rFonts w:ascii="Times New Roman" w:hAnsi="Times New Roman"/>
          <w:sz w:val="24"/>
          <w:szCs w:val="24"/>
        </w:rPr>
        <w:t>работа направлена  на достижение следующих целей</w:t>
      </w:r>
      <w:r w:rsidRPr="008526D8">
        <w:rPr>
          <w:rStyle w:val="blk"/>
          <w:rFonts w:ascii="Times New Roman" w:hAnsi="Times New Roman"/>
          <w:color w:val="FF0000"/>
          <w:sz w:val="24"/>
          <w:szCs w:val="24"/>
        </w:rPr>
        <w:t>: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</w:t>
      </w:r>
      <w:r w:rsidRPr="008526D8">
        <w:rPr>
          <w:rStyle w:val="blk"/>
          <w:rFonts w:ascii="Times New Roman" w:hAnsi="Times New Roman"/>
          <w:sz w:val="24"/>
          <w:szCs w:val="24"/>
        </w:rPr>
        <w:t>о</w:t>
      </w:r>
      <w:r w:rsidRPr="008526D8">
        <w:rPr>
          <w:rStyle w:val="blk"/>
          <w:rFonts w:ascii="Times New Roman" w:hAnsi="Times New Roman"/>
          <w:sz w:val="24"/>
          <w:szCs w:val="24"/>
        </w:rPr>
        <w:t>грамм дошкольного образования, их структуре и результатам их освоения;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</w:t>
      </w:r>
      <w:r w:rsidRPr="008526D8">
        <w:rPr>
          <w:rStyle w:val="blk"/>
          <w:rFonts w:ascii="Times New Roman" w:hAnsi="Times New Roman"/>
          <w:sz w:val="24"/>
          <w:szCs w:val="24"/>
        </w:rPr>
        <w:t>и</w:t>
      </w:r>
      <w:r w:rsidRPr="008526D8">
        <w:rPr>
          <w:rStyle w:val="blk"/>
          <w:rFonts w:ascii="Times New Roman" w:hAnsi="Times New Roman"/>
          <w:sz w:val="24"/>
          <w:szCs w:val="24"/>
        </w:rPr>
        <w:t>тельно уровня дошкольного образования.</w:t>
      </w:r>
    </w:p>
    <w:p w:rsidR="007A324F" w:rsidRPr="008526D8" w:rsidRDefault="007A324F" w:rsidP="008526D8">
      <w:pPr>
        <w:ind w:firstLine="547"/>
        <w:rPr>
          <w:rFonts w:ascii="Times New Roman" w:hAnsi="Times New Roman"/>
          <w:color w:val="FF0000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З</w:t>
      </w:r>
      <w:r w:rsidRPr="008453C0">
        <w:rPr>
          <w:rStyle w:val="blk"/>
          <w:rFonts w:ascii="Times New Roman" w:hAnsi="Times New Roman"/>
          <w:sz w:val="24"/>
          <w:szCs w:val="24"/>
        </w:rPr>
        <w:t>адач</w:t>
      </w:r>
      <w:r w:rsidRPr="008526D8">
        <w:rPr>
          <w:rStyle w:val="blk"/>
          <w:rFonts w:ascii="Times New Roman" w:hAnsi="Times New Roman"/>
          <w:color w:val="FF0000"/>
          <w:sz w:val="24"/>
          <w:szCs w:val="24"/>
        </w:rPr>
        <w:t>: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</w:t>
      </w:r>
      <w:r w:rsidRPr="008526D8">
        <w:rPr>
          <w:rStyle w:val="blk"/>
          <w:rFonts w:ascii="Times New Roman" w:hAnsi="Times New Roman"/>
          <w:sz w:val="24"/>
          <w:szCs w:val="24"/>
        </w:rPr>
        <w:t>е</w:t>
      </w:r>
      <w:r w:rsidRPr="008526D8">
        <w:rPr>
          <w:rStyle w:val="blk"/>
          <w:rFonts w:ascii="Times New Roman" w:hAnsi="Times New Roman"/>
          <w:sz w:val="24"/>
          <w:szCs w:val="24"/>
        </w:rPr>
        <w:t>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</w:t>
      </w:r>
      <w:r w:rsidRPr="008526D8">
        <w:rPr>
          <w:rStyle w:val="blk"/>
          <w:rFonts w:ascii="Times New Roman" w:hAnsi="Times New Roman"/>
          <w:sz w:val="24"/>
          <w:szCs w:val="24"/>
        </w:rPr>
        <w:t>о</w:t>
      </w:r>
      <w:r w:rsidRPr="008526D8">
        <w:rPr>
          <w:rStyle w:val="blk"/>
          <w:rFonts w:ascii="Times New Roman" w:hAnsi="Times New Roman"/>
          <w:sz w:val="24"/>
          <w:szCs w:val="24"/>
        </w:rPr>
        <w:t>стей здоровья);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</w:t>
      </w:r>
      <w:r w:rsidRPr="008526D8">
        <w:rPr>
          <w:rStyle w:val="blk"/>
          <w:rFonts w:ascii="Times New Roman" w:hAnsi="Times New Roman"/>
          <w:sz w:val="24"/>
          <w:szCs w:val="24"/>
        </w:rPr>
        <w:t>о</w:t>
      </w:r>
      <w:r w:rsidRPr="008526D8">
        <w:rPr>
          <w:rStyle w:val="blk"/>
          <w:rFonts w:ascii="Times New Roman" w:hAnsi="Times New Roman"/>
          <w:sz w:val="24"/>
          <w:szCs w:val="24"/>
        </w:rPr>
        <w:t>тенциала каждого ребенка как субъекта отношений с самим собой, другими детьми, взросл</w:t>
      </w:r>
      <w:r w:rsidRPr="008526D8">
        <w:rPr>
          <w:rStyle w:val="blk"/>
          <w:rFonts w:ascii="Times New Roman" w:hAnsi="Times New Roman"/>
          <w:sz w:val="24"/>
          <w:szCs w:val="24"/>
        </w:rPr>
        <w:t>ы</w:t>
      </w:r>
      <w:r w:rsidRPr="008526D8">
        <w:rPr>
          <w:rStyle w:val="blk"/>
          <w:rFonts w:ascii="Times New Roman" w:hAnsi="Times New Roman"/>
          <w:sz w:val="24"/>
          <w:szCs w:val="24"/>
        </w:rPr>
        <w:t>ми и миром;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526D8">
        <w:rPr>
          <w:rStyle w:val="blk"/>
          <w:rFonts w:ascii="Times New Roman" w:hAnsi="Times New Roman"/>
          <w:sz w:val="24"/>
          <w:szCs w:val="24"/>
        </w:rPr>
        <w:t>социокультурных</w:t>
      </w:r>
      <w:proofErr w:type="spellEnd"/>
      <w:r w:rsidRPr="008526D8">
        <w:rPr>
          <w:rStyle w:val="blk"/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</w:t>
      </w:r>
      <w:r w:rsidRPr="008526D8">
        <w:rPr>
          <w:rStyle w:val="blk"/>
          <w:rFonts w:ascii="Times New Roman" w:hAnsi="Times New Roman"/>
          <w:sz w:val="24"/>
          <w:szCs w:val="24"/>
        </w:rPr>
        <w:t>б</w:t>
      </w:r>
      <w:r w:rsidRPr="008526D8">
        <w:rPr>
          <w:rStyle w:val="blk"/>
          <w:rFonts w:ascii="Times New Roman" w:hAnsi="Times New Roman"/>
          <w:sz w:val="24"/>
          <w:szCs w:val="24"/>
        </w:rPr>
        <w:t>раза жизни, развития их социальных, нравственных, эстетических, интеллектуальных, физич</w:t>
      </w:r>
      <w:r w:rsidRPr="008526D8">
        <w:rPr>
          <w:rStyle w:val="blk"/>
          <w:rFonts w:ascii="Times New Roman" w:hAnsi="Times New Roman"/>
          <w:sz w:val="24"/>
          <w:szCs w:val="24"/>
        </w:rPr>
        <w:t>е</w:t>
      </w:r>
      <w:r w:rsidRPr="008526D8">
        <w:rPr>
          <w:rStyle w:val="blk"/>
          <w:rFonts w:ascii="Times New Roman" w:hAnsi="Times New Roman"/>
          <w:sz w:val="24"/>
          <w:szCs w:val="24"/>
        </w:rPr>
        <w:t>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</w:t>
      </w:r>
      <w:r w:rsidRPr="008526D8">
        <w:rPr>
          <w:rStyle w:val="blk"/>
          <w:rFonts w:ascii="Times New Roman" w:hAnsi="Times New Roman"/>
          <w:sz w:val="24"/>
          <w:szCs w:val="24"/>
        </w:rPr>
        <w:t>в</w:t>
      </w:r>
      <w:r w:rsidRPr="008526D8">
        <w:rPr>
          <w:rStyle w:val="blk"/>
          <w:rFonts w:ascii="Times New Roman" w:hAnsi="Times New Roman"/>
          <w:sz w:val="24"/>
          <w:szCs w:val="24"/>
        </w:rPr>
        <w:t>ленности с учетом образовательных потребностей, способностей и состояния здоровья детей;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lastRenderedPageBreak/>
        <w:t xml:space="preserve">8) формирования </w:t>
      </w:r>
      <w:proofErr w:type="spellStart"/>
      <w:r w:rsidRPr="008526D8">
        <w:rPr>
          <w:rStyle w:val="blk"/>
          <w:rFonts w:ascii="Times New Roman" w:hAnsi="Times New Roman"/>
          <w:sz w:val="24"/>
          <w:szCs w:val="24"/>
        </w:rPr>
        <w:t>социокультурной</w:t>
      </w:r>
      <w:proofErr w:type="spellEnd"/>
      <w:r w:rsidRPr="008526D8">
        <w:rPr>
          <w:rStyle w:val="blk"/>
          <w:rFonts w:ascii="Times New Roman" w:hAnsi="Times New Roman"/>
          <w:sz w:val="24"/>
          <w:szCs w:val="24"/>
        </w:rPr>
        <w:t xml:space="preserve"> среды, соответствующей возрастным, индивидуал</w:t>
      </w:r>
      <w:r w:rsidRPr="008526D8">
        <w:rPr>
          <w:rStyle w:val="blk"/>
          <w:rFonts w:ascii="Times New Roman" w:hAnsi="Times New Roman"/>
          <w:sz w:val="24"/>
          <w:szCs w:val="24"/>
        </w:rPr>
        <w:t>ь</w:t>
      </w:r>
      <w:r w:rsidRPr="008526D8">
        <w:rPr>
          <w:rStyle w:val="blk"/>
          <w:rFonts w:ascii="Times New Roman" w:hAnsi="Times New Roman"/>
          <w:sz w:val="24"/>
          <w:szCs w:val="24"/>
        </w:rPr>
        <w:t>ным, психологическим и физиологическим особенностям детей;</w:t>
      </w:r>
    </w:p>
    <w:p w:rsidR="007A324F" w:rsidRPr="008526D8" w:rsidRDefault="007A324F" w:rsidP="008526D8">
      <w:pPr>
        <w:ind w:firstLine="547"/>
        <w:rPr>
          <w:rFonts w:ascii="Times New Roman" w:hAnsi="Times New Roman"/>
          <w:sz w:val="24"/>
          <w:szCs w:val="24"/>
        </w:rPr>
      </w:pPr>
      <w:r w:rsidRPr="008526D8">
        <w:rPr>
          <w:rStyle w:val="blk"/>
          <w:rFonts w:ascii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</w:t>
      </w:r>
      <w:r w:rsidRPr="008526D8">
        <w:rPr>
          <w:rStyle w:val="blk"/>
          <w:rFonts w:ascii="Times New Roman" w:hAnsi="Times New Roman"/>
          <w:sz w:val="24"/>
          <w:szCs w:val="24"/>
        </w:rPr>
        <w:t>о</w:t>
      </w:r>
      <w:r w:rsidRPr="008526D8">
        <w:rPr>
          <w:rStyle w:val="blk"/>
          <w:rFonts w:ascii="Times New Roman" w:hAnsi="Times New Roman"/>
          <w:sz w:val="24"/>
          <w:szCs w:val="24"/>
        </w:rPr>
        <w:t xml:space="preserve">сти родителей </w:t>
      </w:r>
      <w:r w:rsidRPr="008526D8">
        <w:rPr>
          <w:rStyle w:val="u"/>
          <w:rFonts w:ascii="Times New Roman" w:hAnsi="Times New Roman"/>
          <w:sz w:val="24"/>
          <w:szCs w:val="24"/>
        </w:rPr>
        <w:t>(законных представителей)</w:t>
      </w:r>
      <w:r w:rsidRPr="008526D8">
        <w:rPr>
          <w:rStyle w:val="blk"/>
          <w:rFonts w:ascii="Times New Roman" w:hAnsi="Times New Roman"/>
          <w:sz w:val="24"/>
          <w:szCs w:val="24"/>
        </w:rPr>
        <w:t xml:space="preserve"> в вопросах развития и образования, охраны и укр</w:t>
      </w:r>
      <w:r w:rsidRPr="008526D8">
        <w:rPr>
          <w:rStyle w:val="blk"/>
          <w:rFonts w:ascii="Times New Roman" w:hAnsi="Times New Roman"/>
          <w:sz w:val="24"/>
          <w:szCs w:val="24"/>
        </w:rPr>
        <w:t>е</w:t>
      </w:r>
      <w:r w:rsidRPr="008526D8">
        <w:rPr>
          <w:rStyle w:val="blk"/>
          <w:rFonts w:ascii="Times New Roman" w:hAnsi="Times New Roman"/>
          <w:sz w:val="24"/>
          <w:szCs w:val="24"/>
        </w:rPr>
        <w:t>пления здоровья детей.</w:t>
      </w:r>
    </w:p>
    <w:p w:rsidR="007A324F" w:rsidRPr="00274A63" w:rsidRDefault="007A324F" w:rsidP="008453C0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274A63">
        <w:rPr>
          <w:rFonts w:ascii="Times New Roman" w:hAnsi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</w:t>
      </w:r>
      <w:r w:rsidRPr="00274A63">
        <w:rPr>
          <w:rFonts w:ascii="Times New Roman" w:hAnsi="Times New Roman"/>
          <w:sz w:val="24"/>
          <w:szCs w:val="24"/>
          <w:lang w:eastAsia="ru-RU"/>
        </w:rPr>
        <w:t>о</w:t>
      </w:r>
      <w:r w:rsidRPr="00274A63">
        <w:rPr>
          <w:rFonts w:ascii="Times New Roman" w:hAnsi="Times New Roman"/>
          <w:sz w:val="24"/>
          <w:szCs w:val="24"/>
          <w:lang w:eastAsia="ru-RU"/>
        </w:rPr>
        <w:t>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A324F" w:rsidRPr="00274A63" w:rsidRDefault="007A324F" w:rsidP="00342D94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4A63">
        <w:rPr>
          <w:rFonts w:ascii="Times New Roman" w:hAnsi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</w:t>
      </w:r>
      <w:r w:rsidRPr="00274A63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ной деятельности</w:t>
      </w:r>
      <w:r w:rsidRPr="00274A63">
        <w:rPr>
          <w:rFonts w:ascii="Times New Roman" w:hAnsi="Times New Roman"/>
          <w:sz w:val="24"/>
          <w:szCs w:val="24"/>
          <w:lang w:eastAsia="ru-RU"/>
        </w:rPr>
        <w:t>; предусматривает решение программных образовательных задач в совмес</w:t>
      </w:r>
      <w:r w:rsidRPr="00274A63">
        <w:rPr>
          <w:rFonts w:ascii="Times New Roman" w:hAnsi="Times New Roman"/>
          <w:sz w:val="24"/>
          <w:szCs w:val="24"/>
          <w:lang w:eastAsia="ru-RU"/>
        </w:rPr>
        <w:t>т</w:t>
      </w:r>
      <w:r w:rsidRPr="00274A63">
        <w:rPr>
          <w:rFonts w:ascii="Times New Roman" w:hAnsi="Times New Roman"/>
          <w:sz w:val="24"/>
          <w:szCs w:val="24"/>
          <w:lang w:eastAsia="ru-RU"/>
        </w:rPr>
        <w:t>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</w:t>
      </w:r>
      <w:r w:rsidRPr="00BF73A6">
        <w:rPr>
          <w:rStyle w:val="blk"/>
          <w:rFonts w:ascii="Times New Roman" w:hAnsi="Times New Roman"/>
          <w:sz w:val="24"/>
          <w:szCs w:val="24"/>
        </w:rPr>
        <w:t>е</w:t>
      </w:r>
      <w:r w:rsidRPr="00BF73A6">
        <w:rPr>
          <w:rStyle w:val="blk"/>
          <w:rFonts w:ascii="Times New Roman" w:hAnsi="Times New Roman"/>
          <w:sz w:val="24"/>
          <w:szCs w:val="24"/>
        </w:rPr>
        <w:t>тей в различных видах деятельности и охватывает следующие структурные единицы, пре</w:t>
      </w:r>
      <w:r w:rsidRPr="00BF73A6">
        <w:rPr>
          <w:rStyle w:val="blk"/>
          <w:rFonts w:ascii="Times New Roman" w:hAnsi="Times New Roman"/>
          <w:sz w:val="24"/>
          <w:szCs w:val="24"/>
        </w:rPr>
        <w:t>д</w:t>
      </w:r>
      <w:r w:rsidRPr="00BF73A6">
        <w:rPr>
          <w:rStyle w:val="blk"/>
          <w:rFonts w:ascii="Times New Roman" w:hAnsi="Times New Roman"/>
          <w:sz w:val="24"/>
          <w:szCs w:val="24"/>
        </w:rPr>
        <w:t>ставляющие определенные направления развития и образования детей (далее - образовател</w:t>
      </w:r>
      <w:r w:rsidRPr="00BF73A6">
        <w:rPr>
          <w:rStyle w:val="blk"/>
          <w:rFonts w:ascii="Times New Roman" w:hAnsi="Times New Roman"/>
          <w:sz w:val="24"/>
          <w:szCs w:val="24"/>
        </w:rPr>
        <w:t>ь</w:t>
      </w:r>
      <w:r w:rsidRPr="00BF73A6">
        <w:rPr>
          <w:rStyle w:val="blk"/>
          <w:rFonts w:ascii="Times New Roman" w:hAnsi="Times New Roman"/>
          <w:sz w:val="24"/>
          <w:szCs w:val="24"/>
        </w:rPr>
        <w:t>ные области):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познавательное развитие;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речевое развитие;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7A324F" w:rsidRPr="00BF73A6" w:rsidRDefault="007A324F" w:rsidP="00BF73A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BF73A6">
        <w:rPr>
          <w:rStyle w:val="blk"/>
          <w:rFonts w:ascii="Times New Roman" w:hAnsi="Times New Roman"/>
          <w:sz w:val="24"/>
          <w:szCs w:val="24"/>
        </w:rPr>
        <w:t>физическое развитие.</w:t>
      </w:r>
    </w:p>
    <w:p w:rsidR="007A324F" w:rsidRDefault="007A324F" w:rsidP="00342D94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A324F" w:rsidRPr="00274A63" w:rsidRDefault="007A324F" w:rsidP="00342D94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74A63">
        <w:rPr>
          <w:rFonts w:ascii="Times New Roman" w:hAnsi="Times New Roman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</w:t>
      </w:r>
      <w:r w:rsidRPr="00274A63">
        <w:rPr>
          <w:rFonts w:ascii="Times New Roman" w:hAnsi="Times New Roman"/>
          <w:sz w:val="24"/>
          <w:szCs w:val="24"/>
          <w:lang w:eastAsia="ru-RU"/>
        </w:rPr>
        <w:t>м</w:t>
      </w:r>
      <w:r w:rsidRPr="00274A63">
        <w:rPr>
          <w:rFonts w:ascii="Times New Roman" w:hAnsi="Times New Roman"/>
          <w:sz w:val="24"/>
          <w:szCs w:val="24"/>
          <w:lang w:eastAsia="ru-RU"/>
        </w:rPr>
        <w:t>ные моменты, игровая деятельность; специально организованные традиционные и интегрир</w:t>
      </w:r>
      <w:r w:rsidRPr="00274A63">
        <w:rPr>
          <w:rFonts w:ascii="Times New Roman" w:hAnsi="Times New Roman"/>
          <w:sz w:val="24"/>
          <w:szCs w:val="24"/>
          <w:lang w:eastAsia="ru-RU"/>
        </w:rPr>
        <w:t>о</w:t>
      </w:r>
      <w:r w:rsidRPr="00274A63">
        <w:rPr>
          <w:rFonts w:ascii="Times New Roman" w:hAnsi="Times New Roman"/>
          <w:sz w:val="24"/>
          <w:szCs w:val="24"/>
          <w:lang w:eastAsia="ru-RU"/>
        </w:rPr>
        <w:t>ванные занятия; индивидуальная и подгрупповая работа; самостоятельная деятельность; оп</w:t>
      </w:r>
      <w:r w:rsidRPr="00274A63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ты и экспериментирование, метод проектов.</w:t>
      </w:r>
    </w:p>
    <w:p w:rsidR="007A324F" w:rsidRDefault="007A324F" w:rsidP="00342D94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27BFE">
        <w:rPr>
          <w:rFonts w:ascii="Times New Roman" w:hAnsi="Times New Roman"/>
          <w:b/>
          <w:bCs/>
          <w:iCs/>
          <w:sz w:val="24"/>
          <w:szCs w:val="24"/>
          <w:lang w:eastAsia="ru-RU"/>
        </w:rPr>
        <w:t>Базовая</w:t>
      </w:r>
      <w:r w:rsidRPr="00127BFE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 </w:t>
      </w:r>
      <w:r w:rsidRPr="00127BF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программа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57622">
        <w:rPr>
          <w:rFonts w:ascii="Times New Roman" w:hAnsi="Times New Roman"/>
          <w:sz w:val="24"/>
          <w:szCs w:val="24"/>
        </w:rPr>
        <w:t>«Радуга: Программа воспитания, образования и развития детей д</w:t>
      </w:r>
      <w:r w:rsidRPr="00257622">
        <w:rPr>
          <w:rFonts w:ascii="Times New Roman" w:hAnsi="Times New Roman"/>
          <w:sz w:val="24"/>
          <w:szCs w:val="24"/>
        </w:rPr>
        <w:t>о</w:t>
      </w:r>
      <w:r w:rsidRPr="00257622">
        <w:rPr>
          <w:rFonts w:ascii="Times New Roman" w:hAnsi="Times New Roman"/>
          <w:sz w:val="24"/>
          <w:szCs w:val="24"/>
        </w:rPr>
        <w:t xml:space="preserve">школьного возраста в условиях детского сада» </w:t>
      </w:r>
      <w:r>
        <w:rPr>
          <w:rFonts w:ascii="Times New Roman" w:hAnsi="Times New Roman"/>
          <w:sz w:val="24"/>
          <w:szCs w:val="24"/>
        </w:rPr>
        <w:t>(</w:t>
      </w:r>
      <w:r w:rsidRPr="00257622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25762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257622">
        <w:rPr>
          <w:rFonts w:ascii="Times New Roman" w:hAnsi="Times New Roman"/>
          <w:sz w:val="24"/>
          <w:szCs w:val="24"/>
        </w:rPr>
        <w:t>,  С.Г. Якобсон, Е.В. Соловьё</w:t>
      </w:r>
      <w:r>
        <w:rPr>
          <w:rFonts w:ascii="Times New Roman" w:hAnsi="Times New Roman"/>
          <w:sz w:val="24"/>
          <w:szCs w:val="24"/>
        </w:rPr>
        <w:t>ва).</w:t>
      </w:r>
    </w:p>
    <w:p w:rsidR="00F21CF9" w:rsidRPr="00F21CF9" w:rsidRDefault="007A324F" w:rsidP="00F21CF9">
      <w:pPr>
        <w:pStyle w:val="5"/>
        <w:spacing w:before="0" w:line="240" w:lineRule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21CF9">
        <w:rPr>
          <w:rFonts w:ascii="Times New Roman" w:hAnsi="Times New Roman" w:cs="Times New Roman"/>
          <w:b w:val="0"/>
          <w:i w:val="0"/>
        </w:rPr>
        <w:t>Воспитанникам в рамках образовательной деятельности предоставляется  реал</w:t>
      </w:r>
      <w:r w:rsidRPr="00F21CF9">
        <w:rPr>
          <w:rFonts w:ascii="Times New Roman" w:hAnsi="Times New Roman" w:cs="Times New Roman"/>
          <w:b w:val="0"/>
          <w:i w:val="0"/>
        </w:rPr>
        <w:t>и</w:t>
      </w:r>
      <w:r w:rsidRPr="00F21CF9">
        <w:rPr>
          <w:rFonts w:ascii="Times New Roman" w:hAnsi="Times New Roman" w:cs="Times New Roman"/>
          <w:b w:val="0"/>
          <w:i w:val="0"/>
        </w:rPr>
        <w:t>зация образовательной программы в  форме кружка «Волшебное оригами». Разработ</w:t>
      </w:r>
      <w:r w:rsidRPr="00F21CF9">
        <w:rPr>
          <w:rFonts w:ascii="Times New Roman" w:hAnsi="Times New Roman" w:cs="Times New Roman"/>
          <w:b w:val="0"/>
          <w:i w:val="0"/>
        </w:rPr>
        <w:t>а</w:t>
      </w:r>
      <w:r w:rsidRPr="00F21CF9">
        <w:rPr>
          <w:rFonts w:ascii="Times New Roman" w:hAnsi="Times New Roman" w:cs="Times New Roman"/>
          <w:b w:val="0"/>
          <w:i w:val="0"/>
        </w:rPr>
        <w:t>но положение,   план, ведется анализ их эффективности, через проведение в</w:t>
      </w:r>
      <w:r w:rsidRPr="00F21CF9">
        <w:rPr>
          <w:rFonts w:ascii="Times New Roman" w:hAnsi="Times New Roman" w:cs="Times New Roman"/>
          <w:b w:val="0"/>
          <w:i w:val="0"/>
        </w:rPr>
        <w:t>ы</w:t>
      </w:r>
      <w:r w:rsidRPr="00F21CF9">
        <w:rPr>
          <w:rFonts w:ascii="Times New Roman" w:hAnsi="Times New Roman" w:cs="Times New Roman"/>
          <w:b w:val="0"/>
          <w:i w:val="0"/>
        </w:rPr>
        <w:t>ставок</w:t>
      </w:r>
      <w:r w:rsidR="00F21CF9" w:rsidRPr="00F21CF9">
        <w:rPr>
          <w:rFonts w:ascii="Times New Roman" w:hAnsi="Times New Roman" w:cs="Times New Roman"/>
          <w:b w:val="0"/>
          <w:i w:val="0"/>
        </w:rPr>
        <w:t>. Для детей раннего возраста используем программу «Кроха» под редакцией Григорь</w:t>
      </w:r>
      <w:r w:rsidR="00F21CF9" w:rsidRPr="00F21CF9">
        <w:rPr>
          <w:rFonts w:ascii="Times New Roman" w:hAnsi="Times New Roman" w:cs="Times New Roman"/>
          <w:b w:val="0"/>
          <w:i w:val="0"/>
        </w:rPr>
        <w:t>е</w:t>
      </w:r>
      <w:r w:rsidR="00F21CF9" w:rsidRPr="00F21CF9">
        <w:rPr>
          <w:rFonts w:ascii="Times New Roman" w:hAnsi="Times New Roman" w:cs="Times New Roman"/>
          <w:b w:val="0"/>
          <w:i w:val="0"/>
        </w:rPr>
        <w:t>вой</w:t>
      </w:r>
      <w:r w:rsidR="00F21CF9" w:rsidRPr="00F21CF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 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> 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 xml:space="preserve">социально-эмоциональному развитию детей 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 xml:space="preserve"> дошкольного возраста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 xml:space="preserve"> и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>с</w:t>
      </w:r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>пользуем программу «</w:t>
      </w:r>
      <w:proofErr w:type="spellStart"/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>Я-ты-мы</w:t>
      </w:r>
      <w:proofErr w:type="spellEnd"/>
      <w:r w:rsidR="00F21CF9" w:rsidRPr="00F21CF9">
        <w:rPr>
          <w:rFonts w:ascii="Times New Roman" w:eastAsia="Calibri" w:hAnsi="Times New Roman" w:cs="Times New Roman"/>
          <w:b w:val="0"/>
          <w:i w:val="0"/>
          <w:color w:val="000000"/>
        </w:rPr>
        <w:t xml:space="preserve">» </w:t>
      </w:r>
      <w:r w:rsidR="00F21CF9" w:rsidRPr="00F21CF9">
        <w:rPr>
          <w:rStyle w:val="af2"/>
          <w:rFonts w:ascii="Times New Roman" w:hAnsi="Times New Roman"/>
          <w:b w:val="0"/>
          <w:color w:val="000000"/>
          <w:sz w:val="24"/>
          <w:szCs w:val="24"/>
        </w:rPr>
        <w:t xml:space="preserve">(О. Л. Князева, Р. Б. </w:t>
      </w:r>
      <w:proofErr w:type="spellStart"/>
      <w:r w:rsidR="00F21CF9" w:rsidRPr="00F21CF9">
        <w:rPr>
          <w:rStyle w:val="af2"/>
          <w:rFonts w:ascii="Times New Roman" w:hAnsi="Times New Roman"/>
          <w:b w:val="0"/>
          <w:color w:val="000000"/>
          <w:sz w:val="24"/>
          <w:szCs w:val="24"/>
        </w:rPr>
        <w:t>Стеркина</w:t>
      </w:r>
      <w:proofErr w:type="spellEnd"/>
      <w:r w:rsidR="00F21CF9" w:rsidRPr="00F21CF9">
        <w:rPr>
          <w:rStyle w:val="af2"/>
          <w:rFonts w:ascii="Times New Roman" w:hAnsi="Times New Roman"/>
          <w:b w:val="0"/>
          <w:color w:val="000000"/>
          <w:sz w:val="24"/>
          <w:szCs w:val="24"/>
        </w:rPr>
        <w:t>)</w:t>
      </w:r>
      <w:r w:rsidR="00F21CF9">
        <w:rPr>
          <w:rStyle w:val="af2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7A324F" w:rsidRPr="00F21CF9" w:rsidRDefault="007A324F" w:rsidP="00F21CF9">
      <w:pPr>
        <w:pStyle w:val="Style7"/>
        <w:widowControl/>
        <w:spacing w:after="60" w:line="240" w:lineRule="auto"/>
        <w:ind w:left="284" w:firstLine="0"/>
        <w:rPr>
          <w:rFonts w:ascii="Times New Roman" w:hAnsi="Times New Roman" w:cs="Times New Roman"/>
        </w:rPr>
      </w:pPr>
    </w:p>
    <w:p w:rsidR="007A324F" w:rsidRDefault="007A324F" w:rsidP="00F21CF9">
      <w:pPr>
        <w:spacing w:after="60"/>
        <w:ind w:firstLine="0"/>
        <w:rPr>
          <w:sz w:val="28"/>
          <w:szCs w:val="28"/>
        </w:rPr>
      </w:pPr>
      <w:r w:rsidRPr="00274A63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</w:t>
      </w:r>
      <w:r w:rsidRPr="00274A63">
        <w:rPr>
          <w:rFonts w:ascii="Times New Roman" w:hAnsi="Times New Roman"/>
          <w:sz w:val="24"/>
          <w:szCs w:val="24"/>
          <w:lang w:eastAsia="ru-RU"/>
        </w:rPr>
        <w:t>е</w:t>
      </w:r>
      <w:r w:rsidRPr="00274A63">
        <w:rPr>
          <w:rFonts w:ascii="Times New Roman" w:hAnsi="Times New Roman"/>
          <w:sz w:val="24"/>
          <w:szCs w:val="24"/>
          <w:lang w:eastAsia="ru-RU"/>
        </w:rPr>
        <w:t>тодическими требованиями, содержани</w:t>
      </w:r>
      <w:r>
        <w:rPr>
          <w:rFonts w:ascii="Times New Roman" w:hAnsi="Times New Roman"/>
          <w:sz w:val="24"/>
          <w:szCs w:val="24"/>
          <w:lang w:eastAsia="ru-RU"/>
        </w:rPr>
        <w:t>е выстроено в соответствии с ФГОС</w:t>
      </w:r>
      <w:r w:rsidRPr="00274A63">
        <w:rPr>
          <w:rFonts w:ascii="Times New Roman" w:hAnsi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  <w:r w:rsidRPr="0069021C">
        <w:rPr>
          <w:sz w:val="28"/>
          <w:szCs w:val="28"/>
        </w:rPr>
        <w:t xml:space="preserve"> </w:t>
      </w:r>
    </w:p>
    <w:p w:rsidR="007A324F" w:rsidRPr="0069021C" w:rsidRDefault="007A324F" w:rsidP="0069021C">
      <w:pPr>
        <w:ind w:firstLine="0"/>
        <w:rPr>
          <w:rFonts w:ascii="Times New Roman" w:hAnsi="Times New Roman"/>
          <w:sz w:val="24"/>
          <w:szCs w:val="24"/>
        </w:rPr>
      </w:pPr>
      <w:r w:rsidRPr="0069021C">
        <w:rPr>
          <w:rFonts w:ascii="Times New Roman" w:hAnsi="Times New Roman"/>
          <w:sz w:val="24"/>
          <w:szCs w:val="24"/>
        </w:rPr>
        <w:t>Особенности образовательной деятельности:</w:t>
      </w:r>
    </w:p>
    <w:p w:rsidR="007A324F" w:rsidRPr="0069021C" w:rsidRDefault="007A324F" w:rsidP="0069021C">
      <w:pPr>
        <w:spacing w:line="240" w:lineRule="auto"/>
        <w:rPr>
          <w:rFonts w:ascii="Times New Roman" w:hAnsi="Times New Roman"/>
          <w:sz w:val="24"/>
          <w:szCs w:val="24"/>
        </w:rPr>
      </w:pPr>
      <w:r w:rsidRPr="0069021C">
        <w:rPr>
          <w:rFonts w:ascii="Times New Roman" w:hAnsi="Times New Roman"/>
          <w:sz w:val="24"/>
          <w:szCs w:val="24"/>
        </w:rPr>
        <w:t xml:space="preserve">Детский сад функционирует в режиме 5 дневной рабочей недели. </w:t>
      </w:r>
    </w:p>
    <w:p w:rsidR="007A324F" w:rsidRPr="0069021C" w:rsidRDefault="007A324F" w:rsidP="0069021C">
      <w:pPr>
        <w:spacing w:line="240" w:lineRule="auto"/>
        <w:rPr>
          <w:rFonts w:ascii="Times New Roman" w:hAnsi="Times New Roman"/>
          <w:sz w:val="24"/>
          <w:szCs w:val="24"/>
        </w:rPr>
      </w:pPr>
      <w:r w:rsidRPr="0069021C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двум режимам - с учетом теплого и холодного периода года. </w:t>
      </w:r>
    </w:p>
    <w:p w:rsidR="007A324F" w:rsidRPr="0069021C" w:rsidRDefault="007A324F" w:rsidP="0069021C">
      <w:pPr>
        <w:spacing w:line="240" w:lineRule="auto"/>
        <w:rPr>
          <w:rFonts w:ascii="Times New Roman" w:hAnsi="Times New Roman"/>
          <w:sz w:val="24"/>
          <w:szCs w:val="24"/>
        </w:rPr>
      </w:pPr>
      <w:r w:rsidRPr="0069021C">
        <w:rPr>
          <w:rFonts w:ascii="Times New Roman" w:hAnsi="Times New Roman"/>
          <w:sz w:val="24"/>
          <w:szCs w:val="24"/>
        </w:rPr>
        <w:tab/>
        <w:t>Созданы условия для детей в разновозрастных группах:</w:t>
      </w:r>
    </w:p>
    <w:p w:rsidR="007A324F" w:rsidRPr="0069021C" w:rsidRDefault="007A324F" w:rsidP="0069021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021C">
        <w:rPr>
          <w:rFonts w:ascii="Times New Roman" w:hAnsi="Times New Roman"/>
          <w:sz w:val="24"/>
          <w:szCs w:val="24"/>
        </w:rPr>
        <w:t>Младшая  группа с 2 лет до 4 лет;</w:t>
      </w:r>
    </w:p>
    <w:p w:rsidR="007A324F" w:rsidRDefault="007A324F" w:rsidP="0069021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021C">
        <w:rPr>
          <w:rFonts w:ascii="Times New Roman" w:hAnsi="Times New Roman"/>
          <w:sz w:val="24"/>
          <w:szCs w:val="24"/>
        </w:rPr>
        <w:t>Старшая</w:t>
      </w:r>
      <w:proofErr w:type="gramEnd"/>
      <w:r w:rsidRPr="0069021C">
        <w:rPr>
          <w:rFonts w:ascii="Times New Roman" w:hAnsi="Times New Roman"/>
          <w:sz w:val="24"/>
          <w:szCs w:val="24"/>
        </w:rPr>
        <w:t xml:space="preserve">   с 5 лет до 7 лет;</w:t>
      </w:r>
    </w:p>
    <w:p w:rsidR="007A324F" w:rsidRDefault="007A324F" w:rsidP="00FC1AE7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7A324F" w:rsidRPr="0024588A" w:rsidRDefault="007A324F" w:rsidP="0024588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24588A">
        <w:rPr>
          <w:rFonts w:ascii="Times New Roman" w:hAnsi="Times New Roman"/>
          <w:sz w:val="24"/>
          <w:szCs w:val="24"/>
        </w:rPr>
        <w:t xml:space="preserve">Продолжительность НОД: </w:t>
      </w:r>
    </w:p>
    <w:p w:rsidR="007A324F" w:rsidRPr="0024588A" w:rsidRDefault="007A324F" w:rsidP="0024588A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младшей </w:t>
      </w:r>
      <w:r w:rsidRPr="0024588A">
        <w:rPr>
          <w:rFonts w:ascii="Times New Roman" w:hAnsi="Times New Roman"/>
          <w:sz w:val="24"/>
          <w:szCs w:val="24"/>
        </w:rPr>
        <w:t xml:space="preserve">группе (дети от 2 до 4 лет) – 15 минут; </w:t>
      </w:r>
    </w:p>
    <w:p w:rsidR="007A324F" w:rsidRPr="0024588A" w:rsidRDefault="007A324F" w:rsidP="0024588A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старшей </w:t>
      </w:r>
      <w:r w:rsidRPr="0024588A">
        <w:rPr>
          <w:rFonts w:ascii="Times New Roman" w:hAnsi="Times New Roman"/>
          <w:sz w:val="24"/>
          <w:szCs w:val="24"/>
        </w:rPr>
        <w:t xml:space="preserve">группе (дети от 5 до 7 лет) – 25 минут; </w:t>
      </w:r>
    </w:p>
    <w:p w:rsidR="007A324F" w:rsidRPr="0024588A" w:rsidRDefault="007A324F" w:rsidP="0024588A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24588A">
        <w:rPr>
          <w:rFonts w:ascii="Times New Roman" w:hAnsi="Times New Roman"/>
          <w:sz w:val="24"/>
          <w:szCs w:val="24"/>
        </w:rPr>
        <w:t>В середине НОД педагоги проводят физкультминутку. Между НОД предусмотрены  пер</w:t>
      </w:r>
      <w:r w:rsidRPr="0024588A">
        <w:rPr>
          <w:rFonts w:ascii="Times New Roman" w:hAnsi="Times New Roman"/>
          <w:sz w:val="24"/>
          <w:szCs w:val="24"/>
        </w:rPr>
        <w:t>е</w:t>
      </w:r>
      <w:r w:rsidRPr="0024588A">
        <w:rPr>
          <w:rFonts w:ascii="Times New Roman" w:hAnsi="Times New Roman"/>
          <w:sz w:val="24"/>
          <w:szCs w:val="24"/>
        </w:rPr>
        <w:t>рывы продолжительностью 10 минут.</w:t>
      </w:r>
    </w:p>
    <w:p w:rsidR="007A324F" w:rsidRPr="008C6819" w:rsidRDefault="007A324F" w:rsidP="0069021C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9021C">
        <w:rPr>
          <w:rFonts w:ascii="Times New Roman" w:hAnsi="Times New Roman"/>
          <w:sz w:val="24"/>
          <w:szCs w:val="24"/>
        </w:rPr>
        <w:t xml:space="preserve"> Детский сад оснащен оборудованием для разнообразных видов детской деятельности в п</w:t>
      </w:r>
      <w:r w:rsidRPr="0069021C">
        <w:rPr>
          <w:rFonts w:ascii="Times New Roman" w:hAnsi="Times New Roman"/>
          <w:sz w:val="24"/>
          <w:szCs w:val="24"/>
        </w:rPr>
        <w:t>о</w:t>
      </w:r>
      <w:r w:rsidRPr="0069021C">
        <w:rPr>
          <w:rFonts w:ascii="Times New Roman" w:hAnsi="Times New Roman"/>
          <w:sz w:val="24"/>
          <w:szCs w:val="24"/>
        </w:rPr>
        <w:t>мещении и на участке с учетом финансовых возможностей ДОУ.</w:t>
      </w:r>
    </w:p>
    <w:p w:rsidR="007A324F" w:rsidRPr="00274A63" w:rsidRDefault="007A324F" w:rsidP="00342D94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6819">
        <w:rPr>
          <w:rFonts w:ascii="Times New Roman" w:hAnsi="Times New Roman"/>
          <w:sz w:val="24"/>
          <w:szCs w:val="24"/>
          <w:lang w:eastAsia="ru-RU"/>
        </w:rPr>
        <w:t>Педагогическое образование родителей (или законных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6819">
        <w:rPr>
          <w:rFonts w:ascii="Times New Roman" w:hAnsi="Times New Roman"/>
          <w:sz w:val="24"/>
          <w:szCs w:val="24"/>
          <w:lang w:eastAsia="ru-RU"/>
        </w:rPr>
        <w:t>представителей) воспитанников</w:t>
      </w:r>
      <w:r w:rsidRPr="003E25B9">
        <w:rPr>
          <w:rFonts w:ascii="Times New Roman" w:hAnsi="Times New Roman"/>
          <w:sz w:val="24"/>
          <w:szCs w:val="24"/>
          <w:lang w:eastAsia="ru-RU"/>
        </w:rPr>
        <w:t xml:space="preserve"> осуществляется как традиционными методами через наглядные пособия, стенды, беседы, ко</w:t>
      </w:r>
      <w:r w:rsidRPr="003E25B9">
        <w:rPr>
          <w:rFonts w:ascii="Times New Roman" w:hAnsi="Times New Roman"/>
          <w:sz w:val="24"/>
          <w:szCs w:val="24"/>
          <w:lang w:eastAsia="ru-RU"/>
        </w:rPr>
        <w:t>н</w:t>
      </w:r>
      <w:r w:rsidRPr="003E25B9">
        <w:rPr>
          <w:rFonts w:ascii="Times New Roman" w:hAnsi="Times New Roman"/>
          <w:sz w:val="24"/>
          <w:szCs w:val="24"/>
          <w:lang w:eastAsia="ru-RU"/>
        </w:rPr>
        <w:t>сультации, родительские собрания, так и с помощью современных средств информатизации (сайт ДОУ, электронная почта ДОУ).</w:t>
      </w:r>
    </w:p>
    <w:p w:rsidR="007A324F" w:rsidRDefault="007A324F" w:rsidP="00342D94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274A63">
        <w:rPr>
          <w:rFonts w:ascii="Times New Roman" w:hAnsi="Times New Roman"/>
          <w:sz w:val="24"/>
          <w:szCs w:val="24"/>
          <w:lang w:eastAsia="ru-RU"/>
        </w:rPr>
        <w:t>Основной формой работы с детьми дошкольного возраста и ведущим видом деятельности для них является игра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9021C">
        <w:rPr>
          <w:rFonts w:ascii="Times New Roman" w:hAnsi="Times New Roman"/>
          <w:sz w:val="24"/>
          <w:szCs w:val="24"/>
          <w:lang w:eastAsia="ru-RU"/>
        </w:rPr>
        <w:t xml:space="preserve"> Широко представлены игры с правилами, дидактические и театрализ</w:t>
      </w:r>
      <w:r w:rsidRPr="0069021C">
        <w:rPr>
          <w:rFonts w:ascii="Times New Roman" w:hAnsi="Times New Roman"/>
          <w:sz w:val="24"/>
          <w:szCs w:val="24"/>
          <w:lang w:eastAsia="ru-RU"/>
        </w:rPr>
        <w:t>о</w:t>
      </w:r>
      <w:r w:rsidRPr="0069021C">
        <w:rPr>
          <w:rFonts w:ascii="Times New Roman" w:hAnsi="Times New Roman"/>
          <w:sz w:val="24"/>
          <w:szCs w:val="24"/>
          <w:lang w:eastAsia="ru-RU"/>
        </w:rPr>
        <w:t>ванные игры. Педагоги поощряют самостоятельную организацию детьми игрового простра</w:t>
      </w:r>
      <w:r w:rsidRPr="0069021C">
        <w:rPr>
          <w:rFonts w:ascii="Times New Roman" w:hAnsi="Times New Roman"/>
          <w:sz w:val="24"/>
          <w:szCs w:val="24"/>
          <w:lang w:eastAsia="ru-RU"/>
        </w:rPr>
        <w:t>н</w:t>
      </w:r>
      <w:r w:rsidRPr="0069021C">
        <w:rPr>
          <w:rFonts w:ascii="Times New Roman" w:hAnsi="Times New Roman"/>
          <w:sz w:val="24"/>
          <w:szCs w:val="24"/>
          <w:lang w:eastAsia="ru-RU"/>
        </w:rPr>
        <w:t>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</w:t>
      </w:r>
      <w:r w:rsidRPr="0069021C">
        <w:rPr>
          <w:rFonts w:ascii="Times New Roman" w:hAnsi="Times New Roman"/>
          <w:sz w:val="24"/>
          <w:szCs w:val="24"/>
          <w:lang w:eastAsia="ru-RU"/>
        </w:rPr>
        <w:t>з</w:t>
      </w:r>
      <w:r w:rsidRPr="0069021C">
        <w:rPr>
          <w:rFonts w:ascii="Times New Roman" w:hAnsi="Times New Roman"/>
          <w:sz w:val="24"/>
          <w:szCs w:val="24"/>
          <w:lang w:eastAsia="ru-RU"/>
        </w:rPr>
        <w:t>витию детей.</w:t>
      </w:r>
    </w:p>
    <w:p w:rsidR="007A324F" w:rsidRDefault="007A324F" w:rsidP="0069021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b/>
          <w:sz w:val="24"/>
          <w:szCs w:val="24"/>
        </w:rPr>
        <w:t>В</w:t>
      </w:r>
      <w:r w:rsidRPr="000C27F7">
        <w:rPr>
          <w:rStyle w:val="c3"/>
          <w:rFonts w:ascii="Times New Roman" w:hAnsi="Times New Roman"/>
          <w:b/>
          <w:sz w:val="24"/>
          <w:szCs w:val="24"/>
        </w:rPr>
        <w:t>заимодействие с социумом</w:t>
      </w:r>
      <w:r>
        <w:rPr>
          <w:rStyle w:val="c3"/>
          <w:rFonts w:ascii="Times New Roman" w:hAnsi="Times New Roman"/>
          <w:b/>
          <w:sz w:val="24"/>
          <w:szCs w:val="24"/>
        </w:rPr>
        <w:t xml:space="preserve">. </w:t>
      </w:r>
      <w:r w:rsidRPr="000C27F7">
        <w:rPr>
          <w:rStyle w:val="c3"/>
          <w:rFonts w:ascii="Times New Roman" w:hAnsi="Times New Roman"/>
          <w:sz w:val="24"/>
          <w:szCs w:val="24"/>
        </w:rPr>
        <w:t>Дошкольное образовательное учреждение осуществляет взаимодействие с социу</w:t>
      </w:r>
      <w:r>
        <w:rPr>
          <w:rStyle w:val="c3"/>
          <w:rFonts w:ascii="Times New Roman" w:hAnsi="Times New Roman"/>
          <w:sz w:val="24"/>
          <w:szCs w:val="24"/>
        </w:rPr>
        <w:t>мом: школой, библиотекой, ФАП.</w:t>
      </w:r>
    </w:p>
    <w:p w:rsidR="007A324F" w:rsidRDefault="007A324F" w:rsidP="00A67845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A67845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7A324F" w:rsidRPr="00C5333E" w:rsidRDefault="007A324F" w:rsidP="00C5333E">
      <w:pPr>
        <w:shd w:val="clear" w:color="auto" w:fill="FFFCEC"/>
        <w:spacing w:line="293" w:lineRule="atLeast"/>
        <w:ind w:firstLine="0"/>
        <w:jc w:val="left"/>
        <w:rPr>
          <w:rFonts w:ascii="Arial" w:hAnsi="Arial" w:cs="Arial"/>
          <w:color w:val="631B05"/>
          <w:sz w:val="20"/>
          <w:szCs w:val="20"/>
          <w:lang w:eastAsia="ru-RU"/>
        </w:rPr>
      </w:pPr>
      <w:r w:rsidRPr="00C5333E">
        <w:rPr>
          <w:rFonts w:ascii="Arial" w:hAnsi="Arial" w:cs="Arial"/>
          <w:color w:val="631B05"/>
          <w:sz w:val="20"/>
          <w:szCs w:val="20"/>
          <w:lang w:eastAsia="ru-RU"/>
        </w:rPr>
        <w:t>.</w:t>
      </w:r>
    </w:p>
    <w:p w:rsidR="007A324F" w:rsidRDefault="007A324F" w:rsidP="00EE3D1F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EA34E0">
        <w:rPr>
          <w:rFonts w:ascii="Times New Roman" w:hAnsi="Times New Roman"/>
          <w:b/>
          <w:sz w:val="28"/>
          <w:szCs w:val="28"/>
        </w:rPr>
        <w:t>. Оценка развития детей</w:t>
      </w:r>
    </w:p>
    <w:p w:rsidR="007A324F" w:rsidRPr="006B1ED6" w:rsidRDefault="007A324F" w:rsidP="00EE3D1F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Требования ФГОС к результатам освоения Программы представлены в виде целевых орие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тиров дошкольного образования, которые представляют собой социально-нормативные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растные характеристики возможных достижений ребенка на этапе завершения уровня дошк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льного образования. </w:t>
      </w:r>
      <w:proofErr w:type="gramEnd"/>
    </w:p>
    <w:p w:rsidR="007A324F" w:rsidRPr="006B1ED6" w:rsidRDefault="007A324F" w:rsidP="003D5BDC">
      <w:pPr>
        <w:shd w:val="clear" w:color="auto" w:fill="FFFFFF"/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A324F" w:rsidRPr="006B1ED6" w:rsidRDefault="007A324F" w:rsidP="003D5BDC">
      <w:pPr>
        <w:spacing w:line="240" w:lineRule="auto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 xml:space="preserve">Целевые ориентиры образования в </w:t>
      </w:r>
      <w:r>
        <w:rPr>
          <w:rStyle w:val="blk"/>
          <w:rFonts w:ascii="Times New Roman" w:hAnsi="Times New Roman"/>
          <w:sz w:val="24"/>
          <w:szCs w:val="24"/>
        </w:rPr>
        <w:t>младенческом и раннем возрасте:</w:t>
      </w:r>
    </w:p>
    <w:p w:rsidR="007A324F" w:rsidRPr="006B1ED6" w:rsidRDefault="007A324F" w:rsidP="003D5BDC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7A324F" w:rsidRPr="006B1ED6" w:rsidRDefault="007A324F" w:rsidP="003D5BDC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</w:t>
      </w:r>
      <w:r w:rsidRPr="006B1ED6">
        <w:rPr>
          <w:rStyle w:val="blk"/>
          <w:rFonts w:ascii="Times New Roman" w:hAnsi="Times New Roman"/>
          <w:sz w:val="24"/>
          <w:szCs w:val="24"/>
        </w:rPr>
        <w:t>о</w:t>
      </w:r>
      <w:r w:rsidRPr="006B1ED6">
        <w:rPr>
          <w:rStyle w:val="blk"/>
          <w:rFonts w:ascii="Times New Roman" w:hAnsi="Times New Roman"/>
          <w:sz w:val="24"/>
          <w:szCs w:val="24"/>
        </w:rPr>
        <w:t>нально вовлечен в действия с игрушками и другими предметами, стремится проявлять насто</w:t>
      </w:r>
      <w:r w:rsidRPr="006B1ED6">
        <w:rPr>
          <w:rStyle w:val="blk"/>
          <w:rFonts w:ascii="Times New Roman" w:hAnsi="Times New Roman"/>
          <w:sz w:val="24"/>
          <w:szCs w:val="24"/>
        </w:rPr>
        <w:t>й</w:t>
      </w:r>
      <w:r w:rsidRPr="006B1ED6">
        <w:rPr>
          <w:rStyle w:val="blk"/>
          <w:rFonts w:ascii="Times New Roman" w:hAnsi="Times New Roman"/>
          <w:sz w:val="24"/>
          <w:szCs w:val="24"/>
        </w:rPr>
        <w:t>чивость в достижении результата своих действий;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</w:t>
      </w:r>
      <w:r w:rsidRPr="006B1ED6">
        <w:rPr>
          <w:rStyle w:val="blk"/>
          <w:rFonts w:ascii="Times New Roman" w:hAnsi="Times New Roman"/>
          <w:sz w:val="24"/>
          <w:szCs w:val="24"/>
        </w:rPr>
        <w:t>а</w:t>
      </w:r>
      <w:r w:rsidRPr="006B1ED6">
        <w:rPr>
          <w:rStyle w:val="blk"/>
          <w:rFonts w:ascii="Times New Roman" w:hAnsi="Times New Roman"/>
          <w:sz w:val="24"/>
          <w:szCs w:val="24"/>
        </w:rPr>
        <w:t>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6B1ED6">
        <w:rPr>
          <w:rStyle w:val="blk"/>
          <w:rFonts w:ascii="Times New Roman" w:hAnsi="Times New Roman"/>
          <w:sz w:val="24"/>
          <w:szCs w:val="24"/>
        </w:rPr>
        <w:t>со</w:t>
      </w:r>
      <w:proofErr w:type="gramEnd"/>
      <w:r w:rsidRPr="006B1ED6">
        <w:rPr>
          <w:rStyle w:val="blk"/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</w:t>
      </w:r>
      <w:r w:rsidRPr="006B1ED6">
        <w:rPr>
          <w:rStyle w:val="blk"/>
          <w:rFonts w:ascii="Times New Roman" w:hAnsi="Times New Roman"/>
          <w:sz w:val="24"/>
          <w:szCs w:val="24"/>
        </w:rPr>
        <w:t>с</w:t>
      </w:r>
      <w:r w:rsidRPr="006B1ED6">
        <w:rPr>
          <w:rStyle w:val="blk"/>
          <w:rFonts w:ascii="Times New Roman" w:hAnsi="Times New Roman"/>
          <w:sz w:val="24"/>
          <w:szCs w:val="24"/>
        </w:rPr>
        <w:t>кусства;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7A324F" w:rsidRDefault="007A324F" w:rsidP="003D5BDC">
      <w:pPr>
        <w:spacing w:line="240" w:lineRule="auto"/>
        <w:rPr>
          <w:rStyle w:val="blk"/>
          <w:rFonts w:ascii="Times New Roman" w:hAnsi="Times New Roman"/>
          <w:sz w:val="24"/>
          <w:szCs w:val="24"/>
        </w:rPr>
      </w:pPr>
    </w:p>
    <w:p w:rsidR="007A324F" w:rsidRPr="006B1ED6" w:rsidRDefault="007A324F" w:rsidP="0031242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 xml:space="preserve">Целевые ориентиры </w:t>
      </w:r>
      <w:r>
        <w:rPr>
          <w:rStyle w:val="blk"/>
          <w:rFonts w:ascii="Times New Roman" w:hAnsi="Times New Roman"/>
          <w:sz w:val="24"/>
          <w:szCs w:val="24"/>
        </w:rPr>
        <w:t>на этапе завершения дошкольного образования: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</w:t>
      </w:r>
      <w:r w:rsidRPr="006B1ED6">
        <w:rPr>
          <w:rStyle w:val="blk"/>
          <w:rFonts w:ascii="Times New Roman" w:hAnsi="Times New Roman"/>
          <w:sz w:val="24"/>
          <w:szCs w:val="24"/>
        </w:rPr>
        <w:t>и</w:t>
      </w:r>
      <w:r w:rsidRPr="006B1ED6">
        <w:rPr>
          <w:rStyle w:val="blk"/>
          <w:rFonts w:ascii="Times New Roman" w:hAnsi="Times New Roman"/>
          <w:sz w:val="24"/>
          <w:szCs w:val="24"/>
        </w:rPr>
        <w:t>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</w:t>
      </w:r>
      <w:r w:rsidRPr="006B1ED6">
        <w:rPr>
          <w:rStyle w:val="blk"/>
          <w:rFonts w:ascii="Times New Roman" w:hAnsi="Times New Roman"/>
          <w:sz w:val="24"/>
          <w:szCs w:val="24"/>
        </w:rPr>
        <w:t>о</w:t>
      </w:r>
      <w:r w:rsidRPr="006B1ED6">
        <w:rPr>
          <w:rStyle w:val="blk"/>
          <w:rFonts w:ascii="Times New Roman" w:hAnsi="Times New Roman"/>
          <w:sz w:val="24"/>
          <w:szCs w:val="24"/>
        </w:rPr>
        <w:t>действует со сверстниками и взрослыми, участвует в совместных играх. Способен договар</w:t>
      </w:r>
      <w:r w:rsidRPr="006B1ED6">
        <w:rPr>
          <w:rStyle w:val="blk"/>
          <w:rFonts w:ascii="Times New Roman" w:hAnsi="Times New Roman"/>
          <w:sz w:val="24"/>
          <w:szCs w:val="24"/>
        </w:rPr>
        <w:t>и</w:t>
      </w:r>
      <w:r w:rsidRPr="006B1ED6">
        <w:rPr>
          <w:rStyle w:val="blk"/>
          <w:rFonts w:ascii="Times New Roman" w:hAnsi="Times New Roman"/>
          <w:sz w:val="24"/>
          <w:szCs w:val="24"/>
        </w:rPr>
        <w:t>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</w:t>
      </w:r>
      <w:r w:rsidRPr="006B1ED6">
        <w:rPr>
          <w:rStyle w:val="blk"/>
          <w:rFonts w:ascii="Times New Roman" w:hAnsi="Times New Roman"/>
          <w:sz w:val="24"/>
          <w:szCs w:val="24"/>
        </w:rPr>
        <w:t>е</w:t>
      </w:r>
      <w:r w:rsidRPr="006B1ED6">
        <w:rPr>
          <w:rStyle w:val="blk"/>
          <w:rFonts w:ascii="Times New Roman" w:hAnsi="Times New Roman"/>
          <w:sz w:val="24"/>
          <w:szCs w:val="24"/>
        </w:rPr>
        <w:t>шать конфликты;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</w:t>
      </w:r>
      <w:r w:rsidRPr="006B1ED6">
        <w:rPr>
          <w:rStyle w:val="blk"/>
          <w:rFonts w:ascii="Times New Roman" w:hAnsi="Times New Roman"/>
          <w:sz w:val="24"/>
          <w:szCs w:val="24"/>
        </w:rPr>
        <w:t>ь</w:t>
      </w:r>
      <w:r w:rsidRPr="006B1ED6">
        <w:rPr>
          <w:rStyle w:val="blk"/>
          <w:rFonts w:ascii="Times New Roman" w:hAnsi="Times New Roman"/>
          <w:sz w:val="24"/>
          <w:szCs w:val="24"/>
        </w:rP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</w:t>
      </w:r>
      <w:r w:rsidRPr="006B1ED6">
        <w:rPr>
          <w:rStyle w:val="blk"/>
          <w:rFonts w:ascii="Times New Roman" w:hAnsi="Times New Roman"/>
          <w:sz w:val="24"/>
          <w:szCs w:val="24"/>
        </w:rPr>
        <w:t>а</w:t>
      </w:r>
      <w:r w:rsidRPr="006B1ED6">
        <w:rPr>
          <w:rStyle w:val="blk"/>
          <w:rFonts w:ascii="Times New Roman" w:hAnsi="Times New Roman"/>
          <w:sz w:val="24"/>
          <w:szCs w:val="24"/>
        </w:rPr>
        <w:t>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</w:t>
      </w:r>
      <w:r w:rsidRPr="006B1ED6">
        <w:rPr>
          <w:rStyle w:val="blk"/>
          <w:rFonts w:ascii="Times New Roman" w:hAnsi="Times New Roman"/>
          <w:sz w:val="24"/>
          <w:szCs w:val="24"/>
        </w:rPr>
        <w:t>а</w:t>
      </w:r>
      <w:r w:rsidRPr="006B1ED6">
        <w:rPr>
          <w:rStyle w:val="blk"/>
          <w:rFonts w:ascii="Times New Roman" w:hAnsi="Times New Roman"/>
          <w:sz w:val="24"/>
          <w:szCs w:val="24"/>
        </w:rPr>
        <w:t>дываются предпосылки грамотности;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</w:t>
      </w:r>
      <w:r w:rsidRPr="006B1ED6">
        <w:rPr>
          <w:rStyle w:val="blk"/>
          <w:rFonts w:ascii="Times New Roman" w:hAnsi="Times New Roman"/>
          <w:sz w:val="24"/>
          <w:szCs w:val="24"/>
        </w:rPr>
        <w:t>в</w:t>
      </w:r>
      <w:r w:rsidRPr="006B1ED6">
        <w:rPr>
          <w:rStyle w:val="blk"/>
          <w:rFonts w:ascii="Times New Roman" w:hAnsi="Times New Roman"/>
          <w:sz w:val="24"/>
          <w:szCs w:val="24"/>
        </w:rPr>
        <w:t>ными движениями, может контролировать свои движения и управлять ими;</w:t>
      </w:r>
    </w:p>
    <w:p w:rsidR="007A324F" w:rsidRPr="006B1ED6" w:rsidRDefault="007A324F" w:rsidP="006B1ED6">
      <w:pPr>
        <w:spacing w:line="240" w:lineRule="auto"/>
        <w:ind w:firstLine="547"/>
        <w:rPr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B1ED6">
        <w:rPr>
          <w:rStyle w:val="blk"/>
          <w:rFonts w:ascii="Times New Roman" w:hAnsi="Times New Roman"/>
          <w:sz w:val="24"/>
          <w:szCs w:val="24"/>
        </w:rPr>
        <w:t>со</w:t>
      </w:r>
      <w:proofErr w:type="gramEnd"/>
      <w:r w:rsidRPr="006B1ED6">
        <w:rPr>
          <w:rStyle w:val="blk"/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7A324F" w:rsidRDefault="007A324F" w:rsidP="006B1ED6">
      <w:pPr>
        <w:spacing w:line="240" w:lineRule="auto"/>
        <w:ind w:firstLine="547"/>
        <w:rPr>
          <w:rStyle w:val="blk"/>
          <w:rFonts w:ascii="Times New Roman" w:hAnsi="Times New Roman"/>
          <w:sz w:val="24"/>
          <w:szCs w:val="24"/>
        </w:rPr>
      </w:pPr>
      <w:r w:rsidRPr="006B1ED6">
        <w:rPr>
          <w:rStyle w:val="blk"/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</w:t>
      </w:r>
      <w:r w:rsidRPr="006B1ED6">
        <w:rPr>
          <w:rStyle w:val="blk"/>
          <w:rFonts w:ascii="Times New Roman" w:hAnsi="Times New Roman"/>
          <w:sz w:val="24"/>
          <w:szCs w:val="24"/>
        </w:rPr>
        <w:t>е</w:t>
      </w:r>
      <w:r w:rsidRPr="006B1ED6">
        <w:rPr>
          <w:rStyle w:val="blk"/>
          <w:rFonts w:ascii="Times New Roman" w:hAnsi="Times New Roman"/>
          <w:sz w:val="24"/>
          <w:szCs w:val="24"/>
        </w:rPr>
        <w:t>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A324F" w:rsidRDefault="007A324F" w:rsidP="006B1ED6">
      <w:pPr>
        <w:spacing w:line="240" w:lineRule="auto"/>
        <w:ind w:firstLine="547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</w:t>
      </w:r>
      <w:r>
        <w:rPr>
          <w:rStyle w:val="blk"/>
          <w:rFonts w:ascii="Times New Roman" w:hAnsi="Times New Roman"/>
          <w:sz w:val="24"/>
          <w:szCs w:val="24"/>
        </w:rPr>
        <w:t>и</w:t>
      </w:r>
      <w:r>
        <w:rPr>
          <w:rStyle w:val="blk"/>
          <w:rFonts w:ascii="Times New Roman" w:hAnsi="Times New Roman"/>
          <w:sz w:val="24"/>
          <w:szCs w:val="24"/>
        </w:rPr>
        <w:t>ческой диагностики, и не являются основанием для их формального сравнения с реальными достижениями детей.</w:t>
      </w:r>
    </w:p>
    <w:p w:rsidR="007A324F" w:rsidRDefault="007A324F" w:rsidP="006B1ED6">
      <w:pPr>
        <w:spacing w:line="240" w:lineRule="auto"/>
        <w:ind w:firstLine="547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При реализации Программы проводилась оценка индивидуального развития детей, в рамках педагогической диагностики. Результаты педагогической диагностики будут испол</w:t>
      </w:r>
      <w:r>
        <w:rPr>
          <w:rStyle w:val="blk"/>
          <w:rFonts w:ascii="Times New Roman" w:hAnsi="Times New Roman"/>
          <w:sz w:val="24"/>
          <w:szCs w:val="24"/>
        </w:rPr>
        <w:t>ь</w:t>
      </w:r>
      <w:r>
        <w:rPr>
          <w:rStyle w:val="blk"/>
          <w:rFonts w:ascii="Times New Roman" w:hAnsi="Times New Roman"/>
          <w:sz w:val="24"/>
          <w:szCs w:val="24"/>
        </w:rPr>
        <w:t>зоваться при  решении образовательных задач:</w:t>
      </w:r>
    </w:p>
    <w:p w:rsidR="007A324F" w:rsidRDefault="007A324F" w:rsidP="00DF7F71">
      <w:pPr>
        <w:numPr>
          <w:ilvl w:val="0"/>
          <w:numId w:val="40"/>
        </w:numPr>
        <w:spacing w:line="240" w:lineRule="auto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A324F" w:rsidRPr="006B1ED6" w:rsidRDefault="007A324F" w:rsidP="00DF7F71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оптимизации работы с группой детей. </w:t>
      </w:r>
    </w:p>
    <w:p w:rsidR="007A324F" w:rsidRDefault="007A324F" w:rsidP="006B1ED6">
      <w:pPr>
        <w:shd w:val="clear" w:color="auto" w:fill="FFFFFF"/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показали:</w:t>
      </w:r>
    </w:p>
    <w:p w:rsidR="007A324F" w:rsidRPr="0024588A" w:rsidRDefault="007A324F" w:rsidP="006B1ED6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24588A">
        <w:rPr>
          <w:rFonts w:ascii="Times New Roman" w:hAnsi="Times New Roman"/>
          <w:b/>
          <w:sz w:val="24"/>
          <w:szCs w:val="24"/>
          <w:lang w:eastAsia="ru-RU"/>
        </w:rPr>
        <w:t xml:space="preserve">Младшая группа </w:t>
      </w:r>
    </w:p>
    <w:p w:rsidR="007A324F" w:rsidRDefault="007A324F" w:rsidP="0024588A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детей, имеющих высокий уровень развития личностных качеств в соответствии с возра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том  -   27%</w:t>
      </w:r>
    </w:p>
    <w:p w:rsidR="007A324F" w:rsidRDefault="007A324F" w:rsidP="00F21CF9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детей, имеющих средний  уровень развития личностных качеств в соответствии с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растом  -   46%</w:t>
      </w:r>
      <w:r w:rsidR="00F21C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Доля детей, имеющих низкий   уровен</w:t>
      </w:r>
      <w:r w:rsidR="00F21CF9">
        <w:rPr>
          <w:rFonts w:ascii="Times New Roman" w:hAnsi="Times New Roman"/>
          <w:sz w:val="24"/>
          <w:szCs w:val="24"/>
          <w:lang w:eastAsia="ru-RU"/>
        </w:rPr>
        <w:t xml:space="preserve">ь развития личностных качеств </w:t>
      </w:r>
      <w:r w:rsidR="00D6589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со</w:t>
      </w:r>
      <w:r w:rsidR="00D6589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тветствии с возра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том -  27% </w:t>
      </w:r>
      <w:r w:rsidR="00D43C46">
        <w:rPr>
          <w:rFonts w:ascii="Times New Roman" w:hAnsi="Times New Roman"/>
          <w:noProof/>
          <w:sz w:val="24"/>
          <w:szCs w:val="24"/>
          <w:lang w:eastAsia="ru-RU"/>
        </w:rPr>
      </w:r>
      <w:r w:rsidR="00D43C46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editas="venn" style="width:450pt;height:450pt;mso-position-horizontal-relative:char;mso-position-vertical-relative:line" coordorigin="1588,6642" coordsize="8640,8640">
            <o:lock v:ext="edit" aspectratio="t"/>
            <o:diagram v:ext="edit" dgmstyle="0" dgmscalex="68267" dgmscaley="68267" dgmfontsize="12" constrainbounds="1588,6642,10228,15282">
              <o:relationtable v:ext="edit">
                <o:rel v:ext="edit" idsrc="#_s1028" iddest="#_s1028"/>
                <o:rel v:ext="edit" idsrc="#_s1029" iddest="#_s1028"/>
                <o:rel v:ext="edit" idsrc="#_s1030" iddest="#_s1030"/>
                <o:rel v:ext="edit" idsrc="#_s1031" iddest="#_s1030"/>
                <o:rel v:ext="edit" idsrc="#_s1032" iddest="#_s1032"/>
                <o:rel v:ext="edit" idsrc="#_s1033" iddest="#_s103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88;top:6642;width:8640;height:8640" o:preferrelative="f">
              <v:fill o:detectmouseclick="t"/>
              <v:path o:extrusionok="t" o:connecttype="none"/>
              <o:lock v:ext="edit" text="t"/>
            </v:shape>
            <v:oval id="_s1028" o:spid="_x0000_s1028" style="position:absolute;left:4288;top:8108;width:3240;height:3240;v-text-anchor:middle" o:dgmnodekind="0" fillcolor="#339" strokecolor="#339" strokeweight=".1297mm">
              <v:fill opacity=".5"/>
              <o:lock v:ext="edit" text="t"/>
            </v:oval>
            <v:rect id="_s1029" o:spid="_x0000_s1029" style="position:absolute;left:5476;top:6974;width:864;height:810;v-text-anchor:middle" o:dgmnodekind="5" filled="f" stroked="f">
              <v:textbox inset="0,0,0,0">
                <w:txbxContent>
                  <w:p w:rsidR="00F21CF9" w:rsidRPr="006C1252" w:rsidRDefault="00F21CF9" w:rsidP="006F18D2">
                    <w:pPr>
                      <w:ind w:firstLine="0"/>
                      <w:rPr>
                        <w:b/>
                        <w:color w:val="FF0000"/>
                      </w:rPr>
                    </w:pPr>
                    <w:r w:rsidRPr="006C1252">
                      <w:rPr>
                        <w:b/>
                        <w:color w:val="FF0000"/>
                      </w:rPr>
                      <w:t>высокий</w:t>
                    </w:r>
                  </w:p>
                </w:txbxContent>
              </v:textbox>
            </v:rect>
            <v:oval id="_s1030" o:spid="_x0000_s1030" style="position:absolute;left:5356;top:9959;width:3240;height:3240;v-text-anchor:middle" o:dgmnodekind="0" fillcolor="#099" strokecolor="#099" strokeweight=".1297mm">
              <v:fill opacity=".5"/>
              <o:lock v:ext="edit" text="t"/>
            </v:oval>
            <v:rect id="_s1031" o:spid="_x0000_s1031" style="position:absolute;left:8660;top:12550;width:864;height:810;v-text-anchor:middle" o:dgmnodekind="5" filled="f" stroked="f">
              <v:textbox inset="0,0,0,0">
                <w:txbxContent>
                  <w:p w:rsidR="00F21CF9" w:rsidRPr="006C1252" w:rsidRDefault="00F21CF9" w:rsidP="006F18D2">
                    <w:pPr>
                      <w:ind w:firstLine="0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6C1252">
                      <w:rPr>
                        <w:b/>
                        <w:color w:val="FF0000"/>
                        <w:sz w:val="24"/>
                        <w:szCs w:val="24"/>
                      </w:rPr>
                      <w:t>средний</w:t>
                    </w:r>
                  </w:p>
                </w:txbxContent>
              </v:textbox>
            </v:rect>
            <v:oval id="_s1032" o:spid="_x0000_s1032" style="position:absolute;left:3219;top:9958;width:3240;height:3240;v-text-anchor:middle" o:dgmnodekind="0" fillcolor="#9c0" strokecolor="#9c0" strokeweight=".1297mm">
              <v:fill opacity=".5"/>
              <o:lock v:ext="edit" text="t"/>
            </v:oval>
            <v:rect id="_s1033" o:spid="_x0000_s1033" style="position:absolute;left:2292;top:12551;width:864;height:810;v-text-anchor:middle" o:dgmnodekind="5" filled="f" stroked="f">
              <v:textbox inset="0,0,0,0">
                <w:txbxContent>
                  <w:p w:rsidR="00F21CF9" w:rsidRPr="006C1252" w:rsidRDefault="00F21CF9" w:rsidP="006C1252">
                    <w:pPr>
                      <w:ind w:firstLine="0"/>
                      <w:rPr>
                        <w:b/>
                        <w:color w:val="FF0000"/>
                      </w:rPr>
                    </w:pPr>
                    <w:r w:rsidRPr="006C1252">
                      <w:rPr>
                        <w:b/>
                        <w:color w:val="FF0000"/>
                      </w:rPr>
                      <w:t>низкий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828;top:8802;width:2160;height:900">
              <v:textbox>
                <w:txbxContent>
                  <w:p w:rsidR="00F21CF9" w:rsidRPr="006C1252" w:rsidRDefault="00F21CF9">
                    <w:pPr>
                      <w:rPr>
                        <w:color w:val="FF0000"/>
                        <w:sz w:val="52"/>
                        <w:szCs w:val="52"/>
                      </w:rPr>
                    </w:pPr>
                    <w:r w:rsidRPr="006C1252">
                      <w:rPr>
                        <w:color w:val="FF0000"/>
                        <w:sz w:val="52"/>
                        <w:szCs w:val="52"/>
                      </w:rPr>
                      <w:t>27%</w:t>
                    </w:r>
                  </w:p>
                </w:txbxContent>
              </v:textbox>
            </v:shape>
            <v:shape id="_x0000_s1035" type="#_x0000_t202" style="position:absolute;left:6628;top:11322;width:1260;height:900">
              <v:textbox>
                <w:txbxContent>
                  <w:p w:rsidR="00F21CF9" w:rsidRPr="006C1252" w:rsidRDefault="00F21CF9" w:rsidP="006C1252">
                    <w:pPr>
                      <w:ind w:firstLine="0"/>
                      <w:rPr>
                        <w:color w:val="FF0000"/>
                        <w:sz w:val="48"/>
                        <w:szCs w:val="48"/>
                      </w:rPr>
                    </w:pPr>
                    <w:r w:rsidRPr="006C1252">
                      <w:rPr>
                        <w:color w:val="FF0000"/>
                        <w:sz w:val="48"/>
                        <w:szCs w:val="48"/>
                      </w:rPr>
                      <w:t>46%</w:t>
                    </w:r>
                  </w:p>
                </w:txbxContent>
              </v:textbox>
            </v:shape>
            <v:shape id="_x0000_s1036" type="#_x0000_t202" style="position:absolute;left:4108;top:11142;width:1260;height:1080">
              <v:textbox>
                <w:txbxContent>
                  <w:p w:rsidR="00F21CF9" w:rsidRPr="006C1252" w:rsidRDefault="00F21CF9" w:rsidP="006C1252">
                    <w:pPr>
                      <w:ind w:firstLine="0"/>
                      <w:rPr>
                        <w:color w:val="FF0000"/>
                        <w:sz w:val="48"/>
                        <w:szCs w:val="48"/>
                      </w:rPr>
                    </w:pPr>
                    <w:r w:rsidRPr="006C1252">
                      <w:rPr>
                        <w:color w:val="FF0000"/>
                        <w:sz w:val="48"/>
                        <w:szCs w:val="48"/>
                      </w:rPr>
                      <w:t>27%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Pr="0024588A" w:rsidRDefault="007A324F" w:rsidP="006C1252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4588A">
        <w:rPr>
          <w:rFonts w:ascii="Times New Roman" w:hAnsi="Times New Roman"/>
          <w:b/>
          <w:sz w:val="24"/>
          <w:szCs w:val="24"/>
          <w:lang w:eastAsia="ru-RU"/>
        </w:rPr>
        <w:t>Старшая группа</w:t>
      </w:r>
    </w:p>
    <w:p w:rsidR="007A324F" w:rsidRDefault="007A324F" w:rsidP="006C125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детей, имеющих высокий уровень развития личностных качеств в соответствии с возра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том  -   28%</w:t>
      </w:r>
    </w:p>
    <w:p w:rsidR="007A324F" w:rsidRDefault="007A324F" w:rsidP="006C125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детей, имеющих средний  уровень развития личностных качеств в соответствии с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растом  -  57% </w:t>
      </w:r>
    </w:p>
    <w:p w:rsidR="007A324F" w:rsidRDefault="007A324F" w:rsidP="006C1252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детей, имеющих низкий   уровень развития личностных качеств в соответствии с возра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том -  15% </w:t>
      </w:r>
    </w:p>
    <w:p w:rsidR="007A324F" w:rsidRPr="006B1ED6" w:rsidRDefault="007A324F" w:rsidP="006C125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color w:val="339966"/>
          <w:sz w:val="29"/>
          <w:szCs w:val="28"/>
        </w:rPr>
      </w:pPr>
    </w:p>
    <w:p w:rsidR="007A324F" w:rsidRDefault="00D43C46" w:rsidP="0024588A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pict>
          <v:group id="_x0000_s1037" editas="bullseye" style="width:423pt;height:423pt;mso-position-horizontal-relative:char;mso-position-vertical-relative:line" coordorigin="1588,1632" coordsize="8640,8640">
            <o:lock v:ext="edit" aspectratio="t"/>
            <o:diagram v:ext="edit" dgmstyle="0" dgmscalex="64171" dgmscaley="64171" dgmfontsize="11" constrainbounds="1804,1848,10012,10056">
              <o:relationtable v:ext="edit">
                <o:rel v:ext="edit" idsrc="#_s1043" iddest="#_s1043"/>
                <o:rel v:ext="edit" idsrc="#_s1044" iddest="#_s1043"/>
                <o:rel v:ext="edit" idsrc="#_s1041" iddest="#_s1041"/>
                <o:rel v:ext="edit" idsrc="#_s1042" iddest="#_s1041"/>
                <o:rel v:ext="edit" idsrc="#_s1039" iddest="#_s1039"/>
                <o:rel v:ext="edit" idsrc="#_s1040" iddest="#_s1039"/>
              </o:relationtable>
            </o:diagram>
            <v:shape id="_x0000_s1038" type="#_x0000_t75" style="position:absolute;left:1588;top:1632;width:8640;height:8640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s1039" o:spid="_x0000_s1039" type="#_x0000_t23" style="position:absolute;left:2574;top:3644;width:4617;height:4617" o:dgmnodekind="0" adj="3600" fillcolor="#bbe0e3">
              <o:lock v:ext="edit" text="t"/>
            </v:shape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s1040" o:spid="_x0000_s1040" type="#_x0000_t42" style="position:absolute;left:8781;top:3900;width:1231;height:1026" o:dgmnodekind="5" adj="-34637,43200,-3994,3873,-2149,3873,-269,1119" filled="f">
              <v:textbox style="mso-next-textbox:#_s1040" inset="0,0,0,0">
                <w:txbxContent>
                  <w:p w:rsidR="00F21CF9" w:rsidRPr="004C1D98" w:rsidRDefault="00F21CF9" w:rsidP="006C1252">
                    <w:pPr>
                      <w:ind w:firstLine="0"/>
                      <w:rPr>
                        <w:color w:val="339966"/>
                        <w:sz w:val="24"/>
                        <w:szCs w:val="28"/>
                      </w:rPr>
                    </w:pPr>
                    <w:r w:rsidRPr="004C1D98">
                      <w:rPr>
                        <w:color w:val="339966"/>
                        <w:sz w:val="24"/>
                        <w:szCs w:val="28"/>
                      </w:rPr>
                      <w:t>низкий</w:t>
                    </w:r>
                  </w:p>
                </w:txbxContent>
              </v:textbox>
              <o:callout v:ext="edit" minusy="t"/>
            </v:shape>
            <v:shape id="_s1041" o:spid="_x0000_s1041" type="#_x0000_t23" style="position:absolute;left:3343;top:4413;width:3078;height:3078" o:dgmnodekind="0" fillcolor="#bbe0e3">
              <o:lock v:ext="edit" text="t"/>
            </v:shape>
            <v:shape id="_s1042" o:spid="_x0000_s1042" type="#_x0000_t42" style="position:absolute;left:8781;top:2874;width:1231;height:1026" o:dgmnodekind="5" adj="-48148,64800,-3922,3869,-2149,3869,-269,1118" filled="f">
              <v:textbox style="mso-next-textbox:#_s1042" inset="0,0,0,0">
                <w:txbxContent>
                  <w:p w:rsidR="00F21CF9" w:rsidRPr="004C1D98" w:rsidRDefault="00F21CF9" w:rsidP="006C1252">
                    <w:pPr>
                      <w:ind w:firstLine="0"/>
                      <w:rPr>
                        <w:color w:val="339966"/>
                        <w:sz w:val="24"/>
                        <w:szCs w:val="28"/>
                      </w:rPr>
                    </w:pPr>
                    <w:r w:rsidRPr="004C1D98">
                      <w:rPr>
                        <w:color w:val="339966"/>
                        <w:sz w:val="24"/>
                        <w:szCs w:val="28"/>
                      </w:rPr>
                      <w:t>средний</w:t>
                    </w:r>
                  </w:p>
                </w:txbxContent>
              </v:textbox>
              <o:callout v:ext="edit" minusy="t"/>
            </v:shape>
            <v:oval id="_s1043" o:spid="_x0000_s1043" style="position:absolute;left:4113;top:5183;width:1539;height:1539" o:dgmnodekind="0" fillcolor="#bbe0e3">
              <o:lock v:ext="edit" text="t"/>
            </v:oval>
            <v:shape id="_s1044" o:spid="_x0000_s1044" type="#_x0000_t42" style="position:absolute;left:8781;top:1848;width:1231;height:1026" o:dgmnodekind="5" adj="-68397,86400,-3976,3873,-2149,3873,-269,1119" filled="f">
              <v:textbox style="mso-next-textbox:#_s1044" inset="0,0,0,0">
                <w:txbxContent>
                  <w:p w:rsidR="00F21CF9" w:rsidRPr="004C1D98" w:rsidRDefault="00F21CF9" w:rsidP="006C1252">
                    <w:pPr>
                      <w:ind w:firstLine="0"/>
                      <w:rPr>
                        <w:color w:val="339966"/>
                        <w:sz w:val="24"/>
                        <w:szCs w:val="28"/>
                      </w:rPr>
                    </w:pPr>
                    <w:r w:rsidRPr="004C1D98">
                      <w:rPr>
                        <w:color w:val="339966"/>
                        <w:sz w:val="24"/>
                        <w:szCs w:val="28"/>
                      </w:rPr>
                      <w:t>высокий</w:t>
                    </w:r>
                  </w:p>
                </w:txbxContent>
              </v:textbox>
              <o:callout v:ext="edit" minusy="t"/>
            </v:shape>
            <v:shape id="_x0000_s1045" type="#_x0000_t202" style="position:absolute;left:4345;top:5676;width:920;height:736">
              <v:textbox>
                <w:txbxContent>
                  <w:p w:rsidR="00F21CF9" w:rsidRPr="004C1D98" w:rsidRDefault="00F21CF9" w:rsidP="004C1D98">
                    <w:pPr>
                      <w:ind w:firstLine="0"/>
                      <w:rPr>
                        <w:color w:val="FF00FF"/>
                        <w:sz w:val="28"/>
                        <w:szCs w:val="28"/>
                      </w:rPr>
                    </w:pPr>
                    <w:r w:rsidRPr="004C1D98">
                      <w:rPr>
                        <w:color w:val="FF00FF"/>
                        <w:sz w:val="28"/>
                        <w:szCs w:val="28"/>
                      </w:rPr>
                      <w:t>28%</w:t>
                    </w:r>
                  </w:p>
                </w:txbxContent>
              </v:textbox>
            </v:shape>
            <v:shape id="_x0000_s1046" type="#_x0000_t202" style="position:absolute;left:5448;top:5676;width:920;height:736">
              <v:textbox>
                <w:txbxContent>
                  <w:p w:rsidR="00F21CF9" w:rsidRPr="004C1D98" w:rsidRDefault="00F21CF9" w:rsidP="004C1D98">
                    <w:pPr>
                      <w:ind w:firstLine="0"/>
                      <w:rPr>
                        <w:color w:val="FF00FF"/>
                        <w:sz w:val="28"/>
                        <w:szCs w:val="28"/>
                      </w:rPr>
                    </w:pPr>
                    <w:r w:rsidRPr="004C1D98">
                      <w:rPr>
                        <w:color w:val="FF00FF"/>
                        <w:sz w:val="28"/>
                        <w:szCs w:val="28"/>
                      </w:rPr>
                      <w:t>57%</w:t>
                    </w:r>
                  </w:p>
                </w:txbxContent>
              </v:textbox>
            </v:shape>
            <v:shape id="_x0000_s1047" type="#_x0000_t202" style="position:absolute;left:6551;top:5676;width:552;height:919">
              <v:textbox>
                <w:txbxContent>
                  <w:p w:rsidR="00F21CF9" w:rsidRPr="004C1D98" w:rsidRDefault="00F21CF9" w:rsidP="004C1D98">
                    <w:pPr>
                      <w:ind w:firstLine="0"/>
                      <w:rPr>
                        <w:b/>
                        <w:color w:val="FF00FF"/>
                      </w:rPr>
                    </w:pPr>
                    <w:r w:rsidRPr="004C1D98">
                      <w:rPr>
                        <w:b/>
                        <w:color w:val="FF00FF"/>
                      </w:rPr>
                      <w:t>15%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324F" w:rsidRDefault="007A324F" w:rsidP="0024588A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24588A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24588A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7A324F" w:rsidRDefault="007A324F" w:rsidP="0024588A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7A324F" w:rsidRDefault="007A324F" w:rsidP="004C1D98">
      <w:pPr>
        <w:pStyle w:val="Style4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A324F" w:rsidRPr="00EA34E0" w:rsidRDefault="007A324F" w:rsidP="00EE3D1F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EA34E0">
        <w:rPr>
          <w:rFonts w:ascii="Times New Roman" w:hAnsi="Times New Roman" w:cs="Times New Roman"/>
          <w:b/>
          <w:sz w:val="28"/>
          <w:szCs w:val="28"/>
        </w:rPr>
        <w:t>Оценка качества кадрового состава</w:t>
      </w:r>
    </w:p>
    <w:p w:rsidR="007A324F" w:rsidRPr="003D5BDC" w:rsidRDefault="007A324F" w:rsidP="0024588A">
      <w:pPr>
        <w:rPr>
          <w:rFonts w:ascii="Times New Roman" w:hAnsi="Times New Roman"/>
          <w:sz w:val="24"/>
          <w:szCs w:val="24"/>
        </w:rPr>
      </w:pPr>
      <w:r w:rsidRPr="003D5BDC">
        <w:rPr>
          <w:rFonts w:ascii="Times New Roman" w:hAnsi="Times New Roman"/>
          <w:sz w:val="24"/>
          <w:szCs w:val="24"/>
        </w:rPr>
        <w:t>ДОУ укомплектовано педагогическими кадрами</w:t>
      </w:r>
      <w:r>
        <w:rPr>
          <w:rFonts w:ascii="Times New Roman" w:hAnsi="Times New Roman"/>
          <w:sz w:val="24"/>
          <w:szCs w:val="24"/>
        </w:rPr>
        <w:t>, кадровый состав не изменился</w:t>
      </w:r>
      <w:r w:rsidRPr="003D5BDC">
        <w:rPr>
          <w:rFonts w:ascii="Times New Roman" w:hAnsi="Times New Roman"/>
          <w:sz w:val="24"/>
          <w:szCs w:val="24"/>
        </w:rPr>
        <w:t>:</w:t>
      </w:r>
    </w:p>
    <w:p w:rsidR="007A324F" w:rsidRPr="003D5BDC" w:rsidRDefault="007A324F" w:rsidP="0024588A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BDC">
        <w:rPr>
          <w:rFonts w:ascii="Times New Roman" w:hAnsi="Times New Roman"/>
          <w:sz w:val="24"/>
          <w:szCs w:val="24"/>
        </w:rPr>
        <w:t>Заведующий – 1., образование среднее специальное педагогическое,  1 квалификацион</w:t>
      </w:r>
      <w:r>
        <w:rPr>
          <w:rFonts w:ascii="Times New Roman" w:hAnsi="Times New Roman"/>
          <w:sz w:val="24"/>
          <w:szCs w:val="24"/>
        </w:rPr>
        <w:t>ная категория, стаж -25</w:t>
      </w:r>
      <w:r w:rsidRPr="003D5BDC">
        <w:rPr>
          <w:rFonts w:ascii="Times New Roman" w:hAnsi="Times New Roman"/>
          <w:sz w:val="24"/>
          <w:szCs w:val="24"/>
        </w:rPr>
        <w:t xml:space="preserve"> года</w:t>
      </w:r>
    </w:p>
    <w:p w:rsidR="007A324F" w:rsidRDefault="007A324F" w:rsidP="0024588A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-  1.  (имее</w:t>
      </w:r>
      <w:r w:rsidRPr="003D5BDC">
        <w:rPr>
          <w:rFonts w:ascii="Times New Roman" w:hAnsi="Times New Roman"/>
          <w:sz w:val="24"/>
          <w:szCs w:val="24"/>
        </w:rPr>
        <w:t>т  1 квалификационную категорию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 – 14 лет</w:t>
      </w:r>
      <w:r w:rsidRPr="003D5BDC">
        <w:rPr>
          <w:rFonts w:ascii="Times New Roman" w:hAnsi="Times New Roman"/>
          <w:sz w:val="24"/>
          <w:szCs w:val="24"/>
        </w:rPr>
        <w:t xml:space="preserve">)  </w:t>
      </w:r>
    </w:p>
    <w:p w:rsidR="007A324F" w:rsidRPr="003D5BDC" w:rsidRDefault="007A324F" w:rsidP="00CB7867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-  1.  (имее</w:t>
      </w:r>
      <w:r w:rsidRPr="003D5BDC">
        <w:rPr>
          <w:rFonts w:ascii="Times New Roman" w:hAnsi="Times New Roman"/>
          <w:sz w:val="24"/>
          <w:szCs w:val="24"/>
        </w:rPr>
        <w:t>т  1 квалификационную категорию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 – 15 лет</w:t>
      </w:r>
      <w:r w:rsidRPr="003D5BDC">
        <w:rPr>
          <w:rFonts w:ascii="Times New Roman" w:hAnsi="Times New Roman"/>
          <w:sz w:val="24"/>
          <w:szCs w:val="24"/>
        </w:rPr>
        <w:t xml:space="preserve">)  </w:t>
      </w:r>
    </w:p>
    <w:p w:rsidR="007A324F" w:rsidRPr="003D5BDC" w:rsidRDefault="007A324F" w:rsidP="00CB7867">
      <w:pPr>
        <w:spacing w:line="240" w:lineRule="auto"/>
        <w:ind w:left="390" w:firstLine="0"/>
        <w:rPr>
          <w:rFonts w:ascii="Times New Roman" w:hAnsi="Times New Roman"/>
          <w:sz w:val="24"/>
          <w:szCs w:val="24"/>
        </w:rPr>
      </w:pPr>
    </w:p>
    <w:p w:rsidR="007A324F" w:rsidRPr="003D5BDC" w:rsidRDefault="007A324F" w:rsidP="0024588A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D5BDC">
        <w:rPr>
          <w:rFonts w:ascii="Times New Roman" w:hAnsi="Times New Roman"/>
          <w:sz w:val="24"/>
          <w:szCs w:val="24"/>
        </w:rPr>
        <w:t>Социальный педагог – 1, студентка Курганского педагогического колледжа, аттестована на соответстви</w:t>
      </w:r>
      <w:r>
        <w:rPr>
          <w:rFonts w:ascii="Times New Roman" w:hAnsi="Times New Roman"/>
          <w:sz w:val="24"/>
          <w:szCs w:val="24"/>
        </w:rPr>
        <w:t>е занимаемой должности, стаж – 6</w:t>
      </w:r>
      <w:r w:rsidRPr="003D5BDC">
        <w:rPr>
          <w:rFonts w:ascii="Times New Roman" w:hAnsi="Times New Roman"/>
          <w:sz w:val="24"/>
          <w:szCs w:val="24"/>
        </w:rPr>
        <w:t xml:space="preserve"> лет)   </w:t>
      </w:r>
      <w:proofErr w:type="gramEnd"/>
    </w:p>
    <w:p w:rsidR="007A324F" w:rsidRPr="00EA34E0" w:rsidRDefault="007A324F" w:rsidP="00086744">
      <w:pPr>
        <w:pStyle w:val="Style4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4F" w:rsidRDefault="007A324F" w:rsidP="00342D94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2F52B8">
        <w:rPr>
          <w:rFonts w:ascii="Times New Roman" w:hAnsi="Times New Roman"/>
          <w:sz w:val="24"/>
          <w:szCs w:val="24"/>
          <w:lang w:eastAsia="ru-RU"/>
        </w:rPr>
        <w:t>         В течение учебного года педагоги повышали свой профессиональный уровень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нятие участия в районном методическом объединении, самообразовании</w:t>
      </w:r>
      <w:r w:rsidRPr="002F52B8">
        <w:rPr>
          <w:rFonts w:ascii="Times New Roman" w:hAnsi="Times New Roman"/>
          <w:sz w:val="24"/>
          <w:szCs w:val="24"/>
          <w:lang w:eastAsia="ru-RU"/>
        </w:rPr>
        <w:t>, показ практической работы с детьми, участие в педаго</w:t>
      </w:r>
      <w:r>
        <w:rPr>
          <w:rFonts w:ascii="Times New Roman" w:hAnsi="Times New Roman"/>
          <w:sz w:val="24"/>
          <w:szCs w:val="24"/>
          <w:lang w:eastAsia="ru-RU"/>
        </w:rPr>
        <w:t>гических советах</w:t>
      </w:r>
      <w:r w:rsidRPr="002F52B8">
        <w:rPr>
          <w:rFonts w:ascii="Times New Roman" w:hAnsi="Times New Roman"/>
          <w:sz w:val="24"/>
          <w:szCs w:val="24"/>
          <w:lang w:eastAsia="ru-RU"/>
        </w:rPr>
        <w:t>.</w:t>
      </w:r>
    </w:p>
    <w:p w:rsidR="007A324F" w:rsidRDefault="007A324F" w:rsidP="00F316D4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Курсы повышения квалификации прошли 2 воспитателя  по теме «Организация образовател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ной деятельности с детьми дошкольного возраста  в условиях реализации ФГОС дошкольного образования».</w:t>
      </w:r>
    </w:p>
    <w:p w:rsidR="007A324F" w:rsidRPr="002F52B8" w:rsidRDefault="007A324F" w:rsidP="00086744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F52B8">
        <w:rPr>
          <w:rFonts w:ascii="Times New Roman" w:hAnsi="Times New Roman"/>
          <w:sz w:val="24"/>
          <w:szCs w:val="24"/>
          <w:lang w:eastAsia="ru-RU"/>
        </w:rPr>
        <w:t> </w:t>
      </w:r>
    </w:p>
    <w:p w:rsidR="007A324F" w:rsidRPr="0040686F" w:rsidRDefault="007A324F" w:rsidP="00CB786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0686F">
        <w:rPr>
          <w:rFonts w:ascii="Times New Roman" w:hAnsi="Times New Roman"/>
          <w:b/>
          <w:sz w:val="24"/>
          <w:szCs w:val="24"/>
        </w:rPr>
        <w:lastRenderedPageBreak/>
        <w:t xml:space="preserve">В ДОУ работает 4 педагога. </w:t>
      </w:r>
    </w:p>
    <w:p w:rsidR="007A324F" w:rsidRPr="0040686F" w:rsidRDefault="007A324F" w:rsidP="00342D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0686F">
        <w:rPr>
          <w:rFonts w:ascii="Times New Roman" w:hAnsi="Times New Roman"/>
          <w:b/>
          <w:sz w:val="24"/>
          <w:szCs w:val="24"/>
        </w:rPr>
        <w:t xml:space="preserve">В категорию со стажем работы  до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 xml:space="preserve">5 </w:t>
      </w:r>
      <w:r w:rsidRPr="0040686F">
        <w:rPr>
          <w:rFonts w:ascii="Times New Roman" w:hAnsi="Times New Roman"/>
          <w:b/>
          <w:sz w:val="24"/>
          <w:szCs w:val="24"/>
        </w:rPr>
        <w:t xml:space="preserve">лет  - 0 педагогов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(0%):</w:t>
      </w:r>
    </w:p>
    <w:p w:rsidR="007A324F" w:rsidRPr="0040686F" w:rsidRDefault="007A324F" w:rsidP="00342D94">
      <w:pPr>
        <w:widowControl w:val="0"/>
        <w:autoSpaceDE w:val="0"/>
        <w:autoSpaceDN w:val="0"/>
        <w:adjustRightInd w:val="0"/>
        <w:spacing w:line="276" w:lineRule="auto"/>
        <w:ind w:left="491" w:firstLine="76"/>
        <w:rPr>
          <w:rFonts w:ascii="Times New Roman" w:hAnsi="Times New Roman"/>
          <w:b/>
          <w:sz w:val="24"/>
          <w:szCs w:val="24"/>
        </w:rPr>
      </w:pPr>
      <w:r w:rsidRPr="0040686F">
        <w:rPr>
          <w:rFonts w:ascii="Times New Roman" w:hAnsi="Times New Roman"/>
          <w:b/>
          <w:sz w:val="24"/>
          <w:szCs w:val="24"/>
        </w:rPr>
        <w:t xml:space="preserve">В категорию со стажем работы от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10</w:t>
      </w:r>
      <w:r w:rsidRPr="0040686F">
        <w:rPr>
          <w:rFonts w:ascii="Times New Roman" w:hAnsi="Times New Roman"/>
          <w:b/>
          <w:sz w:val="24"/>
          <w:szCs w:val="24"/>
        </w:rPr>
        <w:t xml:space="preserve"> до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40686F">
        <w:rPr>
          <w:rFonts w:ascii="Times New Roman" w:hAnsi="Times New Roman"/>
          <w:b/>
          <w:sz w:val="24"/>
          <w:szCs w:val="24"/>
        </w:rPr>
        <w:t xml:space="preserve"> лет вошли 3 педагога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(75%):</w:t>
      </w:r>
      <w:r w:rsidRPr="0040686F">
        <w:rPr>
          <w:rFonts w:ascii="Times New Roman" w:hAnsi="Times New Roman"/>
          <w:b/>
          <w:sz w:val="24"/>
          <w:szCs w:val="24"/>
        </w:rPr>
        <w:t xml:space="preserve"> </w:t>
      </w:r>
    </w:p>
    <w:p w:rsidR="007A324F" w:rsidRPr="0040686F" w:rsidRDefault="007A324F" w:rsidP="00342D94">
      <w:pPr>
        <w:spacing w:line="276" w:lineRule="auto"/>
        <w:ind w:left="131" w:firstLine="426"/>
        <w:rPr>
          <w:rFonts w:ascii="Times New Roman" w:hAnsi="Times New Roman"/>
          <w:b/>
          <w:sz w:val="24"/>
          <w:szCs w:val="24"/>
        </w:rPr>
      </w:pPr>
      <w:r w:rsidRPr="0040686F">
        <w:rPr>
          <w:rFonts w:ascii="Times New Roman" w:hAnsi="Times New Roman"/>
          <w:b/>
          <w:sz w:val="24"/>
          <w:szCs w:val="24"/>
        </w:rPr>
        <w:t xml:space="preserve">В категорию - стаж работы свыше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40686F">
        <w:rPr>
          <w:rFonts w:ascii="Times New Roman" w:hAnsi="Times New Roman"/>
          <w:b/>
          <w:sz w:val="24"/>
          <w:szCs w:val="24"/>
        </w:rPr>
        <w:t xml:space="preserve"> лет вошли 1 педагог </w:t>
      </w:r>
      <w:r w:rsidRPr="0040686F">
        <w:rPr>
          <w:rFonts w:ascii="Times New Roman" w:hAnsi="Times New Roman"/>
          <w:b/>
          <w:color w:val="FF0000"/>
          <w:sz w:val="24"/>
          <w:szCs w:val="24"/>
        </w:rPr>
        <w:t>(25%):</w:t>
      </w:r>
    </w:p>
    <w:p w:rsidR="007A324F" w:rsidRPr="00B36AD2" w:rsidRDefault="007A324F" w:rsidP="00342D94">
      <w:pPr>
        <w:widowControl w:val="0"/>
        <w:autoSpaceDE w:val="0"/>
        <w:autoSpaceDN w:val="0"/>
        <w:adjustRightInd w:val="0"/>
        <w:spacing w:line="276" w:lineRule="auto"/>
        <w:ind w:left="491" w:firstLine="0"/>
        <w:rPr>
          <w:rFonts w:ascii="Times New Roman" w:hAnsi="Times New Roman"/>
        </w:rPr>
      </w:pPr>
      <w:r w:rsidRPr="00B36AD2">
        <w:rPr>
          <w:rFonts w:ascii="Times New Roman" w:hAnsi="Times New Roman"/>
          <w:sz w:val="24"/>
          <w:szCs w:val="24"/>
        </w:rPr>
        <w:t xml:space="preserve">Процентное соотношение кадров по стажу работы приведено в таблице. </w:t>
      </w:r>
    </w:p>
    <w:p w:rsidR="007A324F" w:rsidRDefault="007A324F" w:rsidP="00342D94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24F" w:rsidRDefault="007A324F" w:rsidP="00342D94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Процентное соотношение кадров по стажу работы</w:t>
      </w:r>
    </w:p>
    <w:p w:rsidR="007A324F" w:rsidRDefault="007A324F" w:rsidP="00342D94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890"/>
        <w:gridCol w:w="1336"/>
        <w:gridCol w:w="1479"/>
        <w:gridCol w:w="1328"/>
        <w:gridCol w:w="72"/>
      </w:tblGrid>
      <w:tr w:rsidR="007A324F" w:rsidRPr="00297F21" w:rsidTr="00297F21">
        <w:tc>
          <w:tcPr>
            <w:tcW w:w="1936" w:type="pct"/>
            <w:vMerge w:val="restart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97F21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534" w:type="pct"/>
            <w:vMerge w:val="restart"/>
          </w:tcPr>
          <w:p w:rsidR="007A324F" w:rsidRPr="00297F21" w:rsidRDefault="007A324F" w:rsidP="00297F21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30" w:type="pct"/>
            <w:gridSpan w:val="4"/>
          </w:tcPr>
          <w:p w:rsidR="007A324F" w:rsidRPr="00297F21" w:rsidRDefault="007A324F" w:rsidP="00297F2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 xml:space="preserve">Стаж </w:t>
            </w:r>
          </w:p>
        </w:tc>
      </w:tr>
      <w:tr w:rsidR="007A324F" w:rsidRPr="00297F21" w:rsidTr="00297F21">
        <w:trPr>
          <w:gridAfter w:val="1"/>
          <w:wAfter w:w="72" w:type="dxa"/>
        </w:trPr>
        <w:tc>
          <w:tcPr>
            <w:tcW w:w="1936" w:type="pct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2" w:type="pct"/>
          </w:tcPr>
          <w:p w:rsidR="007A324F" w:rsidRPr="00297F21" w:rsidRDefault="007A324F" w:rsidP="00297F21">
            <w:pPr>
              <w:spacing w:line="276" w:lineRule="auto"/>
              <w:ind w:firstLine="32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До 5лет</w:t>
            </w:r>
          </w:p>
        </w:tc>
        <w:tc>
          <w:tcPr>
            <w:tcW w:w="888" w:type="pct"/>
          </w:tcPr>
          <w:p w:rsidR="007A324F" w:rsidRPr="00297F21" w:rsidRDefault="007A324F" w:rsidP="00297F2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10-15</w:t>
            </w:r>
          </w:p>
        </w:tc>
        <w:tc>
          <w:tcPr>
            <w:tcW w:w="797" w:type="pct"/>
          </w:tcPr>
          <w:p w:rsidR="007A324F" w:rsidRPr="00297F21" w:rsidRDefault="007A324F" w:rsidP="00297F21">
            <w:pPr>
              <w:spacing w:line="276" w:lineRule="auto"/>
              <w:ind w:firstLine="31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Св. 20</w:t>
            </w:r>
          </w:p>
        </w:tc>
      </w:tr>
      <w:tr w:rsidR="007A324F" w:rsidRPr="00297F21" w:rsidTr="00297F21">
        <w:trPr>
          <w:gridAfter w:val="1"/>
          <w:wAfter w:w="72" w:type="dxa"/>
        </w:trPr>
        <w:tc>
          <w:tcPr>
            <w:tcW w:w="1936" w:type="pct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</w:tcPr>
          <w:p w:rsidR="007A324F" w:rsidRPr="00297F21" w:rsidRDefault="007A324F" w:rsidP="00297F21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4</w:t>
            </w:r>
          </w:p>
        </w:tc>
        <w:tc>
          <w:tcPr>
            <w:tcW w:w="802" w:type="pct"/>
            <w:shd w:val="clear" w:color="auto" w:fill="FFC000"/>
          </w:tcPr>
          <w:p w:rsidR="007A324F" w:rsidRPr="00297F21" w:rsidRDefault="007A324F" w:rsidP="00297F21">
            <w:pPr>
              <w:spacing w:line="276" w:lineRule="auto"/>
              <w:ind w:firstLine="32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1</w:t>
            </w:r>
          </w:p>
          <w:p w:rsidR="007A324F" w:rsidRPr="00297F21" w:rsidRDefault="007A324F" w:rsidP="00297F21">
            <w:pPr>
              <w:spacing w:line="276" w:lineRule="auto"/>
              <w:ind w:firstLine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97F21">
              <w:rPr>
                <w:rFonts w:ascii="Times New Roman" w:hAnsi="Times New Roman"/>
              </w:rPr>
              <w:t>%</w:t>
            </w:r>
          </w:p>
        </w:tc>
        <w:tc>
          <w:tcPr>
            <w:tcW w:w="888" w:type="pct"/>
            <w:shd w:val="clear" w:color="auto" w:fill="C6D9F1"/>
          </w:tcPr>
          <w:p w:rsidR="007A324F" w:rsidRPr="00297F21" w:rsidRDefault="007A324F" w:rsidP="00297F21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2</w:t>
            </w:r>
          </w:p>
          <w:p w:rsidR="007A324F" w:rsidRPr="00297F21" w:rsidRDefault="007A324F" w:rsidP="00297F21">
            <w:pPr>
              <w:spacing w:line="276" w:lineRule="auto"/>
              <w:ind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97F21">
              <w:rPr>
                <w:rFonts w:ascii="Times New Roman" w:hAnsi="Times New Roman"/>
              </w:rPr>
              <w:t>%</w:t>
            </w:r>
          </w:p>
        </w:tc>
        <w:tc>
          <w:tcPr>
            <w:tcW w:w="797" w:type="pct"/>
            <w:shd w:val="clear" w:color="auto" w:fill="FFC000"/>
          </w:tcPr>
          <w:p w:rsidR="007A324F" w:rsidRPr="00297F21" w:rsidRDefault="007A324F" w:rsidP="00297F21">
            <w:pPr>
              <w:spacing w:line="276" w:lineRule="auto"/>
              <w:ind w:firstLine="31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1</w:t>
            </w:r>
          </w:p>
          <w:p w:rsidR="007A324F" w:rsidRPr="00297F21" w:rsidRDefault="007A324F" w:rsidP="00297F21">
            <w:pPr>
              <w:spacing w:line="276" w:lineRule="auto"/>
              <w:ind w:firstLine="31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25%</w:t>
            </w:r>
          </w:p>
        </w:tc>
      </w:tr>
      <w:tr w:rsidR="007A324F" w:rsidRPr="00297F21" w:rsidTr="00297F21">
        <w:trPr>
          <w:gridAfter w:val="1"/>
          <w:wAfter w:w="72" w:type="dxa"/>
        </w:trPr>
        <w:tc>
          <w:tcPr>
            <w:tcW w:w="1936" w:type="pct"/>
            <w:shd w:val="clear" w:color="auto" w:fill="92D05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rPr>
                <w:sz w:val="22"/>
                <w:szCs w:val="22"/>
              </w:rPr>
            </w:pPr>
            <w:r w:rsidRPr="00297F21">
              <w:rPr>
                <w:color w:val="000000"/>
                <w:kern w:val="24"/>
                <w:sz w:val="22"/>
                <w:szCs w:val="22"/>
              </w:rPr>
              <w:t xml:space="preserve">Заведующий </w:t>
            </w:r>
          </w:p>
        </w:tc>
        <w:tc>
          <w:tcPr>
            <w:tcW w:w="534" w:type="pct"/>
            <w:shd w:val="clear" w:color="auto" w:fill="92D05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97F21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shd w:val="clear" w:color="auto" w:fill="92D05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315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92D050"/>
          </w:tcPr>
          <w:p w:rsidR="007A324F" w:rsidRPr="00297F21" w:rsidRDefault="007A324F" w:rsidP="00297F21">
            <w:pPr>
              <w:spacing w:line="276" w:lineRule="auto"/>
              <w:ind w:firstLine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pct"/>
            <w:shd w:val="clear" w:color="auto" w:fill="92D050"/>
          </w:tcPr>
          <w:p w:rsidR="007A324F" w:rsidRPr="00297F21" w:rsidRDefault="007A324F" w:rsidP="00297F21">
            <w:pPr>
              <w:spacing w:line="276" w:lineRule="auto"/>
              <w:ind w:firstLine="173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1</w:t>
            </w:r>
          </w:p>
        </w:tc>
      </w:tr>
      <w:tr w:rsidR="007A324F" w:rsidRPr="00297F21" w:rsidTr="00297F21">
        <w:trPr>
          <w:gridAfter w:val="1"/>
          <w:wAfter w:w="72" w:type="dxa"/>
        </w:trPr>
        <w:tc>
          <w:tcPr>
            <w:tcW w:w="1936" w:type="pct"/>
            <w:shd w:val="clear" w:color="auto" w:fill="00B0F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rPr>
                <w:sz w:val="22"/>
                <w:szCs w:val="22"/>
              </w:rPr>
            </w:pPr>
            <w:r w:rsidRPr="00297F21">
              <w:rPr>
                <w:sz w:val="22"/>
                <w:szCs w:val="22"/>
              </w:rPr>
              <w:t>воспитатели</w:t>
            </w:r>
          </w:p>
        </w:tc>
        <w:tc>
          <w:tcPr>
            <w:tcW w:w="534" w:type="pct"/>
            <w:shd w:val="clear" w:color="auto" w:fill="00B0F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97F21"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shd w:val="clear" w:color="auto" w:fill="00B0F0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315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00B0F0"/>
          </w:tcPr>
          <w:p w:rsidR="007A324F" w:rsidRPr="00297F21" w:rsidRDefault="007A324F" w:rsidP="00297F21">
            <w:pPr>
              <w:spacing w:line="276" w:lineRule="auto"/>
              <w:ind w:firstLine="172"/>
              <w:jc w:val="center"/>
              <w:rPr>
                <w:rFonts w:ascii="Times New Roman" w:hAnsi="Times New Roman"/>
              </w:rPr>
            </w:pPr>
            <w:r w:rsidRPr="00297F21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shd w:val="clear" w:color="auto" w:fill="00B0F0"/>
          </w:tcPr>
          <w:p w:rsidR="007A324F" w:rsidRPr="00297F21" w:rsidRDefault="007A324F" w:rsidP="00297F21">
            <w:pPr>
              <w:spacing w:line="276" w:lineRule="auto"/>
              <w:ind w:firstLine="173"/>
              <w:jc w:val="center"/>
              <w:rPr>
                <w:rFonts w:ascii="Times New Roman" w:hAnsi="Times New Roman"/>
              </w:rPr>
            </w:pPr>
          </w:p>
        </w:tc>
      </w:tr>
      <w:tr w:rsidR="007A324F" w:rsidRPr="00297F21" w:rsidTr="00297F21">
        <w:trPr>
          <w:gridAfter w:val="1"/>
          <w:wAfter w:w="72" w:type="dxa"/>
        </w:trPr>
        <w:tc>
          <w:tcPr>
            <w:tcW w:w="1936" w:type="pct"/>
            <w:shd w:val="clear" w:color="auto" w:fill="D99594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rPr>
                <w:sz w:val="22"/>
                <w:szCs w:val="22"/>
              </w:rPr>
            </w:pPr>
            <w:r w:rsidRPr="00297F21">
              <w:rPr>
                <w:color w:val="000000"/>
                <w:kern w:val="24"/>
                <w:sz w:val="22"/>
                <w:szCs w:val="22"/>
              </w:rPr>
              <w:t>Социальный педагог</w:t>
            </w:r>
          </w:p>
        </w:tc>
        <w:tc>
          <w:tcPr>
            <w:tcW w:w="534" w:type="pct"/>
            <w:shd w:val="clear" w:color="auto" w:fill="D99594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97F21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shd w:val="clear" w:color="auto" w:fill="D99594"/>
          </w:tcPr>
          <w:p w:rsidR="007A324F" w:rsidRPr="00297F21" w:rsidRDefault="007A324F" w:rsidP="00297F21">
            <w:pPr>
              <w:pStyle w:val="a7"/>
              <w:spacing w:before="0" w:beforeAutospacing="0" w:after="0" w:afterAutospacing="0" w:line="276" w:lineRule="auto"/>
              <w:ind w:firstLine="315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D99594"/>
          </w:tcPr>
          <w:p w:rsidR="007A324F" w:rsidRPr="00297F21" w:rsidRDefault="007A324F" w:rsidP="00297F21">
            <w:pPr>
              <w:spacing w:line="276" w:lineRule="auto"/>
              <w:ind w:firstLine="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pct"/>
            <w:shd w:val="clear" w:color="auto" w:fill="D99594"/>
          </w:tcPr>
          <w:p w:rsidR="007A324F" w:rsidRPr="00297F21" w:rsidRDefault="007A324F" w:rsidP="00297F21">
            <w:pPr>
              <w:spacing w:line="276" w:lineRule="auto"/>
              <w:ind w:firstLine="173"/>
              <w:jc w:val="center"/>
              <w:rPr>
                <w:rFonts w:ascii="Times New Roman" w:hAnsi="Times New Roman"/>
              </w:rPr>
            </w:pPr>
          </w:p>
        </w:tc>
      </w:tr>
    </w:tbl>
    <w:p w:rsidR="007A324F" w:rsidRDefault="007A324F" w:rsidP="00342D94">
      <w:pPr>
        <w:pStyle w:val="Style4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7A324F" w:rsidRDefault="007A324F" w:rsidP="00342D94">
      <w:pPr>
        <w:pStyle w:val="Style4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Продолжают обучаться в  учебных заведениях 1  педагог.</w:t>
      </w:r>
    </w:p>
    <w:p w:rsidR="007A324F" w:rsidRDefault="007A324F" w:rsidP="00342D94">
      <w:pPr>
        <w:spacing w:line="276" w:lineRule="auto"/>
        <w:ind w:firstLine="709"/>
      </w:pPr>
      <w:r>
        <w:rPr>
          <w:rFonts w:ascii="Times New Roman" w:hAnsi="Times New Roman"/>
          <w:sz w:val="24"/>
          <w:szCs w:val="24"/>
        </w:rPr>
        <w:t>В таблице приводится характеристика уровня специальной образованности педагогов.</w:t>
      </w:r>
    </w:p>
    <w:p w:rsidR="007A324F" w:rsidRDefault="007A324F" w:rsidP="00342D94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уровня специальной образованности педагогов.</w:t>
      </w:r>
    </w:p>
    <w:p w:rsidR="007A324F" w:rsidRDefault="007A324F" w:rsidP="00342D94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1059"/>
        <w:gridCol w:w="850"/>
        <w:gridCol w:w="728"/>
        <w:gridCol w:w="840"/>
        <w:gridCol w:w="748"/>
        <w:gridCol w:w="744"/>
        <w:gridCol w:w="774"/>
        <w:gridCol w:w="896"/>
        <w:gridCol w:w="1174"/>
      </w:tblGrid>
      <w:tr w:rsidR="007A324F" w:rsidRPr="00297F21" w:rsidTr="00297F21">
        <w:tc>
          <w:tcPr>
            <w:tcW w:w="1093" w:type="pct"/>
            <w:vMerge w:val="restart"/>
            <w:vAlign w:val="center"/>
          </w:tcPr>
          <w:p w:rsidR="007A324F" w:rsidRPr="00297F21" w:rsidRDefault="007A324F" w:rsidP="00297F21">
            <w:pPr>
              <w:pStyle w:val="a7"/>
              <w:widowControl w:val="0"/>
              <w:spacing w:before="0" w:beforeAutospacing="0" w:after="0" w:afterAutospacing="0" w:line="276" w:lineRule="auto"/>
              <w:rPr>
                <w:bCs/>
                <w:color w:val="FFFFFF"/>
                <w:kern w:val="24"/>
              </w:rPr>
            </w:pPr>
            <w:r w:rsidRPr="00297F21">
              <w:rPr>
                <w:bCs/>
                <w:color w:val="FFFFFF"/>
                <w:kern w:val="24"/>
              </w:rPr>
              <w:t>По</w:t>
            </w:r>
          </w:p>
          <w:p w:rsidR="007A324F" w:rsidRPr="00297F21" w:rsidRDefault="007A324F" w:rsidP="00297F21">
            <w:pPr>
              <w:pStyle w:val="a7"/>
              <w:widowControl w:val="0"/>
              <w:spacing w:before="0" w:beforeAutospacing="0" w:after="0" w:afterAutospacing="0" w:line="276" w:lineRule="auto"/>
              <w:rPr>
                <w:b/>
              </w:rPr>
            </w:pPr>
            <w:r>
              <w:t>Год</w:t>
            </w:r>
          </w:p>
        </w:tc>
        <w:tc>
          <w:tcPr>
            <w:tcW w:w="530" w:type="pct"/>
            <w:vMerge w:val="restart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кадров</w:t>
            </w:r>
          </w:p>
        </w:tc>
        <w:tc>
          <w:tcPr>
            <w:tcW w:w="3377" w:type="pct"/>
            <w:gridSpan w:val="8"/>
            <w:vAlign w:val="center"/>
          </w:tcPr>
          <w:p w:rsidR="007A324F" w:rsidRPr="00297F21" w:rsidRDefault="007A324F" w:rsidP="00297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7A324F" w:rsidRPr="00297F21" w:rsidTr="00297F21">
        <w:tc>
          <w:tcPr>
            <w:tcW w:w="1093" w:type="pct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gridSpan w:val="2"/>
            <w:vAlign w:val="center"/>
          </w:tcPr>
          <w:p w:rsidR="007A324F" w:rsidRPr="00297F21" w:rsidRDefault="007A324F" w:rsidP="00297F21">
            <w:pPr>
              <w:spacing w:line="276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7A324F" w:rsidRPr="00297F21" w:rsidRDefault="007A324F" w:rsidP="00297F21">
            <w:pPr>
              <w:spacing w:line="276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 xml:space="preserve">спец. </w:t>
            </w:r>
            <w:proofErr w:type="spellStart"/>
            <w:r w:rsidRPr="00297F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9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  <w:gridSpan w:val="2"/>
            <w:vAlign w:val="center"/>
          </w:tcPr>
          <w:p w:rsidR="007A324F" w:rsidRPr="00297F21" w:rsidRDefault="007A324F" w:rsidP="00297F21">
            <w:pPr>
              <w:spacing w:line="276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297F21">
              <w:rPr>
                <w:rFonts w:ascii="Times New Roman" w:hAnsi="Times New Roman"/>
                <w:sz w:val="24"/>
                <w:szCs w:val="24"/>
              </w:rPr>
              <w:t>пед-ое</w:t>
            </w:r>
            <w:proofErr w:type="spellEnd"/>
          </w:p>
        </w:tc>
        <w:tc>
          <w:tcPr>
            <w:tcW w:w="1036" w:type="pct"/>
            <w:gridSpan w:val="2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Учатся в учебных заведениях</w:t>
            </w:r>
          </w:p>
        </w:tc>
      </w:tr>
      <w:tr w:rsidR="007A324F" w:rsidRPr="00297F21" w:rsidTr="00297F21">
        <w:tc>
          <w:tcPr>
            <w:tcW w:w="1093" w:type="pct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55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63" w:type="pct"/>
            <w:vAlign w:val="center"/>
          </w:tcPr>
          <w:p w:rsidR="007A324F" w:rsidRPr="00297F21" w:rsidRDefault="007A324F" w:rsidP="00297F21">
            <w:pPr>
              <w:spacing w:line="276" w:lineRule="auto"/>
              <w:ind w:left="-646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0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2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87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vAlign w:val="center"/>
          </w:tcPr>
          <w:p w:rsidR="007A324F" w:rsidRPr="00297F21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88" w:type="pct"/>
            <w:vAlign w:val="center"/>
          </w:tcPr>
          <w:p w:rsidR="007A324F" w:rsidRPr="00297F21" w:rsidRDefault="007A324F" w:rsidP="0029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7F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A324F" w:rsidRPr="00297F21" w:rsidTr="00297F21">
        <w:tc>
          <w:tcPr>
            <w:tcW w:w="1093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pStyle w:val="a7"/>
              <w:widowControl w:val="0"/>
              <w:spacing w:before="0" w:beforeAutospacing="0" w:after="0" w:afterAutospacing="0" w:line="276" w:lineRule="auto"/>
              <w:ind w:firstLine="33"/>
              <w:rPr>
                <w:b/>
              </w:rPr>
            </w:pPr>
            <w:r w:rsidRPr="0040686F">
              <w:rPr>
                <w:b/>
              </w:rPr>
              <w:t>2014-2015</w:t>
            </w:r>
          </w:p>
        </w:tc>
        <w:tc>
          <w:tcPr>
            <w:tcW w:w="530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pStyle w:val="a7"/>
              <w:widowControl w:val="0"/>
              <w:spacing w:before="0" w:beforeAutospacing="0" w:after="0" w:afterAutospacing="0" w:line="276" w:lineRule="auto"/>
              <w:ind w:firstLine="0"/>
              <w:rPr>
                <w:b/>
              </w:rPr>
            </w:pPr>
            <w:r w:rsidRPr="0040686F">
              <w:rPr>
                <w:b/>
              </w:rPr>
              <w:t>4</w:t>
            </w:r>
          </w:p>
        </w:tc>
        <w:tc>
          <w:tcPr>
            <w:tcW w:w="425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pStyle w:val="a7"/>
              <w:widowControl w:val="0"/>
              <w:spacing w:before="0" w:beforeAutospacing="0" w:after="0" w:afterAutospacing="0" w:line="276" w:lineRule="auto"/>
              <w:ind w:firstLine="55"/>
              <w:rPr>
                <w:b/>
              </w:rPr>
            </w:pPr>
            <w:r w:rsidRPr="0040686F">
              <w:rPr>
                <w:b/>
              </w:rPr>
              <w:t>0</w:t>
            </w:r>
          </w:p>
        </w:tc>
        <w:tc>
          <w:tcPr>
            <w:tcW w:w="363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0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tabs>
                <w:tab w:val="left" w:pos="27"/>
              </w:tabs>
              <w:spacing w:line="276" w:lineRule="auto"/>
              <w:ind w:firstLine="0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40686F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75%</w:t>
            </w:r>
          </w:p>
        </w:tc>
        <w:tc>
          <w:tcPr>
            <w:tcW w:w="372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00B0F0"/>
            <w:vAlign w:val="center"/>
          </w:tcPr>
          <w:p w:rsidR="007A324F" w:rsidRPr="0040686F" w:rsidRDefault="007A324F" w:rsidP="00297F21">
            <w:pPr>
              <w:spacing w:line="276" w:lineRule="auto"/>
              <w:ind w:firstLine="0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40686F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25%</w:t>
            </w:r>
          </w:p>
        </w:tc>
      </w:tr>
    </w:tbl>
    <w:p w:rsidR="007A324F" w:rsidRDefault="007A324F" w:rsidP="00342D94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7A324F" w:rsidRDefault="007A324F" w:rsidP="009B7137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05D11">
        <w:rPr>
          <w:rFonts w:ascii="Times New Roman" w:hAnsi="Times New Roman"/>
          <w:sz w:val="24"/>
          <w:szCs w:val="24"/>
        </w:rPr>
        <w:t>Педагогический</w:t>
      </w:r>
      <w:r>
        <w:rPr>
          <w:rFonts w:ascii="Times New Roman" w:hAnsi="Times New Roman"/>
          <w:sz w:val="24"/>
          <w:szCs w:val="24"/>
        </w:rPr>
        <w:t xml:space="preserve">  состав обладает потенциальными возможностями: 75%</w:t>
      </w:r>
      <w:r w:rsidRPr="002F4EDC">
        <w:rPr>
          <w:rFonts w:ascii="Times New Roman" w:hAnsi="Times New Roman"/>
          <w:sz w:val="24"/>
          <w:szCs w:val="24"/>
        </w:rPr>
        <w:t xml:space="preserve"> педагогов </w:t>
      </w:r>
      <w:proofErr w:type="gramStart"/>
      <w:r>
        <w:rPr>
          <w:rFonts w:ascii="Times New Roman" w:hAnsi="Times New Roman"/>
          <w:sz w:val="24"/>
          <w:szCs w:val="24"/>
        </w:rPr>
        <w:t>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первую квалификационную.</w:t>
      </w:r>
    </w:p>
    <w:p w:rsidR="007A324F" w:rsidRDefault="007A324F" w:rsidP="00342D94">
      <w:pPr>
        <w:spacing w:line="276" w:lineRule="auto"/>
        <w:ind w:firstLine="6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приводится характеристика по квалификационным категориям </w:t>
      </w:r>
    </w:p>
    <w:p w:rsidR="007A324F" w:rsidRDefault="007A324F" w:rsidP="00342D94">
      <w:pPr>
        <w:spacing w:line="276" w:lineRule="auto"/>
        <w:ind w:firstLine="632"/>
        <w:jc w:val="center"/>
        <w:rPr>
          <w:rFonts w:ascii="Times New Roman" w:hAnsi="Times New Roman"/>
          <w:b/>
          <w:sz w:val="24"/>
          <w:szCs w:val="24"/>
        </w:rPr>
      </w:pPr>
    </w:p>
    <w:p w:rsidR="007A324F" w:rsidRDefault="007A324F" w:rsidP="00342D94">
      <w:pPr>
        <w:spacing w:line="276" w:lineRule="auto"/>
        <w:ind w:firstLine="632"/>
        <w:jc w:val="center"/>
        <w:rPr>
          <w:rFonts w:ascii="Times New Roman" w:hAnsi="Times New Roman"/>
          <w:b/>
          <w:sz w:val="24"/>
          <w:szCs w:val="24"/>
        </w:rPr>
      </w:pPr>
    </w:p>
    <w:p w:rsidR="007A324F" w:rsidRDefault="007A324F" w:rsidP="00342D94">
      <w:pPr>
        <w:spacing w:line="276" w:lineRule="auto"/>
        <w:ind w:firstLine="632"/>
        <w:jc w:val="center"/>
        <w:rPr>
          <w:rFonts w:ascii="Times New Roman" w:hAnsi="Times New Roman"/>
          <w:b/>
          <w:sz w:val="24"/>
          <w:szCs w:val="24"/>
        </w:rPr>
      </w:pPr>
    </w:p>
    <w:p w:rsidR="007A324F" w:rsidRDefault="007A324F" w:rsidP="00342D94">
      <w:pPr>
        <w:spacing w:line="276" w:lineRule="auto"/>
        <w:ind w:firstLine="632"/>
        <w:jc w:val="center"/>
        <w:rPr>
          <w:rFonts w:ascii="Times New Roman" w:hAnsi="Times New Roman"/>
          <w:b/>
          <w:sz w:val="24"/>
          <w:szCs w:val="24"/>
        </w:rPr>
      </w:pPr>
    </w:p>
    <w:p w:rsidR="007A324F" w:rsidRDefault="007A324F" w:rsidP="00342D94">
      <w:pPr>
        <w:spacing w:line="276" w:lineRule="auto"/>
        <w:ind w:firstLine="6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уровня </w:t>
      </w:r>
      <w:r>
        <w:rPr>
          <w:rFonts w:ascii="Times New Roman" w:hAnsi="Times New Roman"/>
          <w:b/>
        </w:rPr>
        <w:t>квалификации</w:t>
      </w:r>
    </w:p>
    <w:p w:rsidR="007A324F" w:rsidRPr="00B851AA" w:rsidRDefault="007A324F" w:rsidP="00342D94">
      <w:pPr>
        <w:spacing w:line="276" w:lineRule="auto"/>
        <w:ind w:firstLine="632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по категориям  на 01.06.2014г.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276"/>
        <w:gridCol w:w="1134"/>
        <w:gridCol w:w="1134"/>
        <w:gridCol w:w="1418"/>
        <w:gridCol w:w="1275"/>
      </w:tblGrid>
      <w:tr w:rsidR="007A324F" w:rsidRPr="00297F21" w:rsidTr="00297F21">
        <w:tc>
          <w:tcPr>
            <w:tcW w:w="3402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Категории /квалификации</w:t>
            </w:r>
          </w:p>
        </w:tc>
        <w:tc>
          <w:tcPr>
            <w:tcW w:w="1276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вие зан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1275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Без  кат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</w:tr>
      <w:tr w:rsidR="007A324F" w:rsidRPr="00297F21" w:rsidTr="00297F21">
        <w:tc>
          <w:tcPr>
            <w:tcW w:w="3402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4F" w:rsidRPr="00297F21" w:rsidTr="00297F21">
        <w:tc>
          <w:tcPr>
            <w:tcW w:w="3402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4F" w:rsidRPr="00297F21" w:rsidTr="00297F21">
        <w:tc>
          <w:tcPr>
            <w:tcW w:w="3402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4F" w:rsidRPr="00297F21" w:rsidTr="00297F21">
        <w:tc>
          <w:tcPr>
            <w:tcW w:w="3402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24F" w:rsidRPr="00297F21" w:rsidTr="00297F21">
        <w:tc>
          <w:tcPr>
            <w:tcW w:w="3402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8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275" w:type="dxa"/>
            <w:shd w:val="clear" w:color="auto" w:fill="FFC000"/>
          </w:tcPr>
          <w:p w:rsidR="007A324F" w:rsidRPr="00297F21" w:rsidRDefault="007A324F" w:rsidP="00297F21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97F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A324F" w:rsidRDefault="007A324F" w:rsidP="00342D9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324F" w:rsidRDefault="007A324F" w:rsidP="009B7137">
      <w:pPr>
        <w:pStyle w:val="a3"/>
        <w:spacing w:line="276" w:lineRule="auto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9B7137">
      <w:pPr>
        <w:pStyle w:val="a3"/>
        <w:spacing w:line="276" w:lineRule="auto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9B7137">
      <w:pPr>
        <w:pStyle w:val="a3"/>
        <w:spacing w:line="276" w:lineRule="auto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Default="007A324F" w:rsidP="00EE3D1F">
      <w:pPr>
        <w:pStyle w:val="a3"/>
        <w:spacing w:line="276" w:lineRule="auto"/>
        <w:ind w:left="851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EA34E0">
        <w:rPr>
          <w:rFonts w:ascii="Arial" w:hAnsi="Arial" w:cs="Arial"/>
          <w:szCs w:val="24"/>
        </w:rPr>
        <w:t xml:space="preserve"> </w:t>
      </w:r>
      <w:r w:rsidRPr="00EA34E0">
        <w:rPr>
          <w:rFonts w:ascii="Times New Roman" w:hAnsi="Times New Roman"/>
          <w:b/>
          <w:sz w:val="28"/>
          <w:szCs w:val="28"/>
        </w:rPr>
        <w:t>Оценка качества материально-технического обеспечения</w:t>
      </w:r>
    </w:p>
    <w:p w:rsidR="007A324F" w:rsidRDefault="007A324F" w:rsidP="009B7137">
      <w:pPr>
        <w:pStyle w:val="a3"/>
        <w:spacing w:line="276" w:lineRule="auto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Pr="0001213B" w:rsidRDefault="007A324F" w:rsidP="00BA72B1">
      <w:pPr>
        <w:shd w:val="clear" w:color="auto" w:fill="FFFFFF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деятельность</w:t>
      </w:r>
      <w:r w:rsidRPr="0001213B">
        <w:rPr>
          <w:rFonts w:ascii="Times New Roman" w:hAnsi="Times New Roman"/>
          <w:color w:val="000000"/>
          <w:sz w:val="24"/>
          <w:szCs w:val="24"/>
        </w:rPr>
        <w:t xml:space="preserve"> осуществляется в здании  общей площадью </w:t>
      </w:r>
      <w:r>
        <w:rPr>
          <w:rFonts w:ascii="Times New Roman" w:hAnsi="Times New Roman"/>
          <w:color w:val="000000"/>
          <w:sz w:val="24"/>
          <w:szCs w:val="24"/>
        </w:rPr>
        <w:t>232</w:t>
      </w:r>
      <w:r w:rsidRPr="0001213B">
        <w:rPr>
          <w:rFonts w:ascii="Times New Roman" w:hAnsi="Times New Roman"/>
          <w:color w:val="000000"/>
          <w:sz w:val="24"/>
          <w:szCs w:val="24"/>
        </w:rPr>
        <w:t xml:space="preserve"> кв.м.</w:t>
      </w:r>
    </w:p>
    <w:p w:rsidR="007A324F" w:rsidRPr="00C36612" w:rsidRDefault="007A324F" w:rsidP="00C36612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Площадь зем</w:t>
      </w:r>
      <w:r>
        <w:rPr>
          <w:rFonts w:ascii="Times New Roman" w:hAnsi="Times New Roman"/>
          <w:color w:val="000000"/>
          <w:sz w:val="24"/>
          <w:szCs w:val="24"/>
        </w:rPr>
        <w:t>ельного участка составляет 2480</w:t>
      </w:r>
      <w:r w:rsidRPr="0001213B">
        <w:rPr>
          <w:rFonts w:ascii="Times New Roman" w:hAnsi="Times New Roman"/>
          <w:color w:val="000000"/>
          <w:sz w:val="24"/>
          <w:szCs w:val="24"/>
        </w:rPr>
        <w:t xml:space="preserve"> кв. м.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1213B">
        <w:rPr>
          <w:rFonts w:ascii="Times New Roman" w:hAnsi="Times New Roman"/>
          <w:color w:val="000000"/>
          <w:sz w:val="24"/>
          <w:szCs w:val="24"/>
        </w:rPr>
        <w:t>меется игровая площадка.</w:t>
      </w:r>
    </w:p>
    <w:p w:rsidR="007A324F" w:rsidRPr="0001213B" w:rsidRDefault="007A324F" w:rsidP="00342D9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Pr="0001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  небольшой цветник</w:t>
      </w:r>
      <w:r w:rsidRPr="0001213B">
        <w:rPr>
          <w:rFonts w:ascii="Times New Roman" w:hAnsi="Times New Roman"/>
          <w:sz w:val="24"/>
          <w:szCs w:val="24"/>
        </w:rPr>
        <w:t>, огород.</w:t>
      </w:r>
    </w:p>
    <w:p w:rsidR="007A324F" w:rsidRPr="0001213B" w:rsidRDefault="007A324F" w:rsidP="00342D94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color w:val="000000"/>
          <w:spacing w:val="-1"/>
          <w:sz w:val="24"/>
          <w:szCs w:val="24"/>
        </w:rPr>
        <w:t>Обеспеченность учебно-наг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лядными пособиями составляет 50</w:t>
      </w:r>
      <w:r w:rsidRPr="0001213B">
        <w:rPr>
          <w:rFonts w:ascii="Times New Roman" w:hAnsi="Times New Roman"/>
          <w:color w:val="000000"/>
          <w:spacing w:val="-1"/>
          <w:sz w:val="24"/>
          <w:szCs w:val="24"/>
        </w:rPr>
        <w:t xml:space="preserve">%. </w:t>
      </w:r>
      <w:r w:rsidRPr="0001213B">
        <w:rPr>
          <w:rFonts w:ascii="Times New Roman" w:hAnsi="Times New Roman"/>
          <w:color w:val="000000"/>
          <w:sz w:val="24"/>
          <w:szCs w:val="24"/>
        </w:rPr>
        <w:t>Обеспеченность спо</w:t>
      </w:r>
      <w:r w:rsidRPr="0001213B">
        <w:rPr>
          <w:rFonts w:ascii="Times New Roman" w:hAnsi="Times New Roman"/>
          <w:color w:val="000000"/>
          <w:sz w:val="24"/>
          <w:szCs w:val="24"/>
        </w:rPr>
        <w:t>р</w:t>
      </w:r>
      <w:r w:rsidRPr="0001213B"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z w:val="24"/>
          <w:szCs w:val="24"/>
        </w:rPr>
        <w:t>ным инвентарем составляет 60</w:t>
      </w:r>
      <w:r w:rsidRPr="0001213B">
        <w:rPr>
          <w:rFonts w:ascii="Times New Roman" w:hAnsi="Times New Roman"/>
          <w:color w:val="000000"/>
          <w:sz w:val="24"/>
          <w:szCs w:val="24"/>
        </w:rPr>
        <w:t>% (недостаточно обо</w:t>
      </w:r>
      <w:r>
        <w:rPr>
          <w:rFonts w:ascii="Times New Roman" w:hAnsi="Times New Roman"/>
          <w:color w:val="000000"/>
          <w:sz w:val="24"/>
          <w:szCs w:val="24"/>
        </w:rPr>
        <w:t>рудования для спортивных игр, нет спортивной площадки</w:t>
      </w:r>
      <w:r w:rsidRPr="0001213B">
        <w:rPr>
          <w:rFonts w:ascii="Times New Roman" w:hAnsi="Times New Roman"/>
          <w:color w:val="000000"/>
          <w:sz w:val="24"/>
          <w:szCs w:val="24"/>
        </w:rPr>
        <w:t>).</w:t>
      </w:r>
    </w:p>
    <w:p w:rsidR="007A324F" w:rsidRPr="0001213B" w:rsidRDefault="007A324F" w:rsidP="00342D94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 xml:space="preserve">Имеются технические средства обучения: телевизор, </w:t>
      </w:r>
      <w:r>
        <w:rPr>
          <w:rFonts w:ascii="Times New Roman" w:hAnsi="Times New Roman"/>
          <w:sz w:val="24"/>
          <w:szCs w:val="24"/>
        </w:rPr>
        <w:t>2 магнитофона</w:t>
      </w:r>
      <w:r w:rsidRPr="0001213B">
        <w:rPr>
          <w:rFonts w:ascii="Times New Roman" w:hAnsi="Times New Roman"/>
          <w:sz w:val="24"/>
          <w:szCs w:val="24"/>
        </w:rPr>
        <w:t>, DVD</w:t>
      </w:r>
      <w:r>
        <w:rPr>
          <w:rFonts w:ascii="Times New Roman" w:hAnsi="Times New Roman"/>
          <w:sz w:val="24"/>
          <w:szCs w:val="24"/>
        </w:rPr>
        <w:t>, фотоаппарат</w:t>
      </w:r>
      <w:r w:rsidRPr="0001213B">
        <w:rPr>
          <w:rFonts w:ascii="Times New Roman" w:hAnsi="Times New Roman"/>
          <w:sz w:val="24"/>
          <w:szCs w:val="24"/>
        </w:rPr>
        <w:t xml:space="preserve">.       </w:t>
      </w:r>
    </w:p>
    <w:p w:rsidR="007A324F" w:rsidRDefault="007A324F" w:rsidP="00342D9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введением ФГОС ДО в ДОУ поступило 28650 рублей, на эти средства было   приобретено:</w:t>
      </w:r>
    </w:p>
    <w:p w:rsidR="007A324F" w:rsidRPr="0001213B" w:rsidRDefault="007A324F" w:rsidP="00342D9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 и игрушек на сумму 15000 рублей, принтер 7000 рублей, средств обучения 6650 рублей.</w:t>
      </w:r>
    </w:p>
    <w:p w:rsidR="007A324F" w:rsidRPr="0001213B" w:rsidRDefault="007A324F" w:rsidP="00342D94">
      <w:pPr>
        <w:pStyle w:val="2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</w:t>
      </w:r>
      <w:r w:rsidRPr="0001213B">
        <w:rPr>
          <w:rFonts w:ascii="Times New Roman" w:hAnsi="Times New Roman"/>
          <w:sz w:val="24"/>
          <w:szCs w:val="24"/>
        </w:rPr>
        <w:t>о</w:t>
      </w:r>
      <w:r w:rsidRPr="0001213B">
        <w:rPr>
          <w:rFonts w:ascii="Times New Roman" w:hAnsi="Times New Roman"/>
          <w:sz w:val="24"/>
          <w:szCs w:val="24"/>
        </w:rPr>
        <w:t xml:space="preserve">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7A324F" w:rsidRPr="0001213B" w:rsidRDefault="007A324F" w:rsidP="00C64B9D">
      <w:pPr>
        <w:pStyle w:val="22"/>
        <w:spacing w:after="0"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1213B">
        <w:rPr>
          <w:rFonts w:ascii="Times New Roman" w:hAnsi="Times New Roman"/>
          <w:sz w:val="24"/>
          <w:szCs w:val="24"/>
        </w:rPr>
        <w:t>В группах созданы условия  для разных видов детской деятельности: игровой, изобраз</w:t>
      </w:r>
      <w:r w:rsidRPr="0001213B">
        <w:rPr>
          <w:rFonts w:ascii="Times New Roman" w:hAnsi="Times New Roman"/>
          <w:sz w:val="24"/>
          <w:szCs w:val="24"/>
        </w:rPr>
        <w:t>и</w:t>
      </w:r>
      <w:r w:rsidRPr="0001213B">
        <w:rPr>
          <w:rFonts w:ascii="Times New Roman" w:hAnsi="Times New Roman"/>
          <w:sz w:val="24"/>
          <w:szCs w:val="24"/>
        </w:rPr>
        <w:t>тельной, познавательной, конструктивной, театрализованной</w:t>
      </w:r>
      <w:r>
        <w:rPr>
          <w:rFonts w:ascii="Times New Roman" w:hAnsi="Times New Roman"/>
          <w:sz w:val="24"/>
          <w:szCs w:val="24"/>
        </w:rPr>
        <w:t xml:space="preserve"> (недостаточно игрового обор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дования, мало материалов для экспериментально-исследовательской деятельности, сюжетно-ролевых игр)</w:t>
      </w:r>
      <w:r w:rsidRPr="0001213B">
        <w:rPr>
          <w:rFonts w:ascii="Times New Roman" w:hAnsi="Times New Roman"/>
          <w:sz w:val="24"/>
          <w:szCs w:val="24"/>
        </w:rPr>
        <w:t>.</w:t>
      </w:r>
    </w:p>
    <w:p w:rsidR="007A324F" w:rsidRPr="0001213B" w:rsidRDefault="007A324F" w:rsidP="00C64B9D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В МКДОУ  созданы все необходимые условия для обеспечения безопасности воспита</w:t>
      </w:r>
      <w:r w:rsidRPr="0001213B">
        <w:rPr>
          <w:rFonts w:ascii="Times New Roman" w:hAnsi="Times New Roman"/>
          <w:color w:val="000000"/>
          <w:sz w:val="24"/>
          <w:szCs w:val="24"/>
        </w:rPr>
        <w:t>н</w:t>
      </w:r>
      <w:r w:rsidRPr="0001213B">
        <w:rPr>
          <w:rFonts w:ascii="Times New Roman" w:hAnsi="Times New Roman"/>
          <w:color w:val="000000"/>
          <w:sz w:val="24"/>
          <w:szCs w:val="24"/>
        </w:rPr>
        <w:t>ников и сотрудников. Территория огорожена забором, здание оборудовано автоматической пожарной сигнализацией, разработан паспорт безопасности учреждения.</w:t>
      </w:r>
    </w:p>
    <w:p w:rsidR="007A324F" w:rsidRPr="0001213B" w:rsidRDefault="007A324F" w:rsidP="00342D94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7A324F" w:rsidRPr="0001213B" w:rsidRDefault="007A324F" w:rsidP="00342D94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>В соответствии с требованиями действующего законодательства по охране труда с с</w:t>
      </w:r>
      <w:r w:rsidRPr="0001213B">
        <w:rPr>
          <w:rFonts w:ascii="Times New Roman" w:hAnsi="Times New Roman"/>
          <w:color w:val="000000"/>
          <w:sz w:val="24"/>
          <w:szCs w:val="24"/>
        </w:rPr>
        <w:t>о</w:t>
      </w:r>
      <w:r w:rsidRPr="0001213B">
        <w:rPr>
          <w:rFonts w:ascii="Times New Roman" w:hAnsi="Times New Roman"/>
          <w:color w:val="000000"/>
          <w:sz w:val="24"/>
          <w:szCs w:val="24"/>
        </w:rPr>
        <w:t>трудниками систематически проводятся разного вида инструктажи: вводный (при поступл</w:t>
      </w:r>
      <w:r w:rsidRPr="0001213B">
        <w:rPr>
          <w:rFonts w:ascii="Times New Roman" w:hAnsi="Times New Roman"/>
          <w:color w:val="000000"/>
          <w:sz w:val="24"/>
          <w:szCs w:val="24"/>
        </w:rPr>
        <w:t>е</w:t>
      </w:r>
      <w:r w:rsidRPr="0001213B">
        <w:rPr>
          <w:rFonts w:ascii="Times New Roman" w:hAnsi="Times New Roman"/>
          <w:color w:val="000000"/>
          <w:sz w:val="24"/>
          <w:szCs w:val="24"/>
        </w:rPr>
        <w:t>нии на работу), первичный (с вновь поступившими), повторный, что позволяет персоналу вл</w:t>
      </w:r>
      <w:r w:rsidRPr="0001213B">
        <w:rPr>
          <w:rFonts w:ascii="Times New Roman" w:hAnsi="Times New Roman"/>
          <w:color w:val="000000"/>
          <w:sz w:val="24"/>
          <w:szCs w:val="24"/>
        </w:rPr>
        <w:t>а</w:t>
      </w:r>
      <w:r w:rsidRPr="0001213B">
        <w:rPr>
          <w:rFonts w:ascii="Times New Roman" w:hAnsi="Times New Roman"/>
          <w:color w:val="000000"/>
          <w:sz w:val="24"/>
          <w:szCs w:val="24"/>
        </w:rPr>
        <w:t>деть знаниями по охране труда и технике безопасности, правилами пожарной безопасности, действиям в чрезвычайных ситуациях.</w:t>
      </w:r>
    </w:p>
    <w:p w:rsidR="007A324F" w:rsidRPr="0001213B" w:rsidRDefault="007A324F" w:rsidP="00342D94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1213B">
        <w:rPr>
          <w:rFonts w:ascii="Times New Roman" w:hAnsi="Times New Roman"/>
          <w:color w:val="000000"/>
          <w:sz w:val="24"/>
          <w:szCs w:val="24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</w:t>
      </w:r>
      <w:r w:rsidRPr="0001213B">
        <w:rPr>
          <w:rFonts w:ascii="Times New Roman" w:hAnsi="Times New Roman"/>
          <w:color w:val="000000"/>
          <w:sz w:val="24"/>
          <w:szCs w:val="24"/>
        </w:rPr>
        <w:t>о</w:t>
      </w:r>
      <w:r w:rsidRPr="0001213B">
        <w:rPr>
          <w:rFonts w:ascii="Times New Roman" w:hAnsi="Times New Roman"/>
          <w:color w:val="000000"/>
          <w:sz w:val="24"/>
          <w:szCs w:val="24"/>
        </w:rPr>
        <w:t>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</w:t>
      </w:r>
      <w:r w:rsidRPr="0001213B">
        <w:rPr>
          <w:rFonts w:ascii="Times New Roman" w:hAnsi="Times New Roman"/>
          <w:color w:val="000000"/>
          <w:sz w:val="24"/>
          <w:szCs w:val="24"/>
        </w:rPr>
        <w:t>ж</w:t>
      </w:r>
      <w:r w:rsidRPr="0001213B">
        <w:rPr>
          <w:rFonts w:ascii="Times New Roman" w:hAnsi="Times New Roman"/>
          <w:color w:val="000000"/>
          <w:sz w:val="24"/>
          <w:szCs w:val="24"/>
        </w:rPr>
        <w:t xml:space="preserve">но-транспортному и бытовому травматизму. </w:t>
      </w:r>
    </w:p>
    <w:p w:rsidR="007A324F" w:rsidRDefault="007A324F" w:rsidP="00342D94">
      <w:pPr>
        <w:pStyle w:val="a3"/>
        <w:spacing w:line="276" w:lineRule="auto"/>
        <w:ind w:left="0" w:firstLine="142"/>
        <w:rPr>
          <w:rFonts w:ascii="Times New Roman" w:hAnsi="Times New Roman"/>
          <w:b/>
          <w:sz w:val="28"/>
          <w:szCs w:val="28"/>
        </w:rPr>
      </w:pPr>
    </w:p>
    <w:p w:rsidR="007A324F" w:rsidRDefault="007A324F" w:rsidP="00EE3D1F">
      <w:pPr>
        <w:pStyle w:val="a3"/>
        <w:spacing w:line="276" w:lineRule="auto"/>
        <w:ind w:left="0" w:firstLine="14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EA34E0">
        <w:rPr>
          <w:rFonts w:ascii="Times New Roman" w:hAnsi="Times New Roman"/>
          <w:b/>
          <w:sz w:val="28"/>
          <w:szCs w:val="28"/>
        </w:rPr>
        <w:t>. Оценка методической работы</w:t>
      </w:r>
    </w:p>
    <w:p w:rsidR="007A324F" w:rsidRDefault="007A324F" w:rsidP="00EA34E0">
      <w:pPr>
        <w:pStyle w:val="a3"/>
        <w:spacing w:line="276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Успех работы дошкольного учреждения во многом зависит от качества методической работы</w:t>
      </w:r>
      <w:proofErr w:type="gramStart"/>
      <w:r w:rsidRPr="00C3661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6612">
        <w:rPr>
          <w:rFonts w:ascii="Times New Roman" w:hAnsi="Times New Roman"/>
          <w:sz w:val="24"/>
          <w:szCs w:val="24"/>
          <w:lang w:eastAsia="ru-RU"/>
        </w:rPr>
        <w:t xml:space="preserve"> Методическая работа занимает особое место в системе управления дошкольным у</w:t>
      </w:r>
      <w:r w:rsidRPr="00C36612">
        <w:rPr>
          <w:rFonts w:ascii="Times New Roman" w:hAnsi="Times New Roman"/>
          <w:sz w:val="24"/>
          <w:szCs w:val="24"/>
          <w:lang w:eastAsia="ru-RU"/>
        </w:rPr>
        <w:t>ч</w:t>
      </w:r>
      <w:r w:rsidRPr="00C36612">
        <w:rPr>
          <w:rFonts w:ascii="Times New Roman" w:hAnsi="Times New Roman"/>
          <w:sz w:val="24"/>
          <w:szCs w:val="24"/>
          <w:lang w:eastAsia="ru-RU"/>
        </w:rPr>
        <w:t>реждением, так как, прежде всего, способствует активизации личности педагога, развитию его творческой деятельности. Все её формы направлены на повышение квалификации и мастерс</w:t>
      </w:r>
      <w:r w:rsidRPr="00C36612">
        <w:rPr>
          <w:rFonts w:ascii="Times New Roman" w:hAnsi="Times New Roman"/>
          <w:sz w:val="24"/>
          <w:szCs w:val="24"/>
          <w:lang w:eastAsia="ru-RU"/>
        </w:rPr>
        <w:t>т</w:t>
      </w:r>
      <w:r w:rsidRPr="00C36612">
        <w:rPr>
          <w:rFonts w:ascii="Times New Roman" w:hAnsi="Times New Roman"/>
          <w:sz w:val="24"/>
          <w:szCs w:val="24"/>
          <w:lang w:eastAsia="ru-RU"/>
        </w:rPr>
        <w:t>ва воспитателя.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н1"/>
      <w:bookmarkEnd w:id="1"/>
      <w:r w:rsidRPr="00C36612">
        <w:rPr>
          <w:rFonts w:ascii="Times New Roman" w:hAnsi="Times New Roman"/>
          <w:sz w:val="24"/>
          <w:szCs w:val="24"/>
          <w:lang w:eastAsia="ru-RU"/>
        </w:rPr>
        <w:t>Для того чтобы решать различные педагогические проблемы и творчески организовать методическую работу, необходимо владеть информацией о состоянии работы ДОУ, новых н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lastRenderedPageBreak/>
        <w:t>правлениях в педагогике и психологии дошкольного воспитания и образования</w:t>
      </w:r>
      <w:r w:rsidRPr="00C36612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, о новых пр</w:t>
      </w:r>
      <w:r w:rsidRPr="00C36612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граммах и технологиях, а также об уровне профессиональной компетенции педагогов. В ДОУ создан банк данных о педагогах, их образовательном уровне, стаже и т. д.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shd w:val="clear" w:color="auto" w:fill="FEFFFF"/>
          <w:lang w:eastAsia="ru-RU"/>
        </w:rPr>
        <w:t>Важное направление работы с педагогическими кадрами – организация повышения их квалификации</w:t>
      </w:r>
      <w:r w:rsidRPr="00C36612">
        <w:rPr>
          <w:rFonts w:ascii="Times New Roman" w:hAnsi="Times New Roman"/>
          <w:sz w:val="24"/>
          <w:szCs w:val="24"/>
          <w:lang w:eastAsia="ru-RU"/>
        </w:rPr>
        <w:t>. Цель аттестации – определить соответствие уровня профессиональной комп</w:t>
      </w:r>
      <w:r w:rsidRPr="00C36612">
        <w:rPr>
          <w:rFonts w:ascii="Times New Roman" w:hAnsi="Times New Roman"/>
          <w:sz w:val="24"/>
          <w:szCs w:val="24"/>
          <w:lang w:eastAsia="ru-RU"/>
        </w:rPr>
        <w:t>е</w:t>
      </w:r>
      <w:r w:rsidRPr="00C36612">
        <w:rPr>
          <w:rFonts w:ascii="Times New Roman" w:hAnsi="Times New Roman"/>
          <w:sz w:val="24"/>
          <w:szCs w:val="24"/>
          <w:lang w:eastAsia="ru-RU"/>
        </w:rPr>
        <w:t>тентности педагогических работников требованиям квалификации и квалификационной кат</w:t>
      </w:r>
      <w:r w:rsidRPr="00C36612">
        <w:rPr>
          <w:rFonts w:ascii="Times New Roman" w:hAnsi="Times New Roman"/>
          <w:sz w:val="24"/>
          <w:szCs w:val="24"/>
          <w:lang w:eastAsia="ru-RU"/>
        </w:rPr>
        <w:t>е</w:t>
      </w:r>
      <w:r w:rsidRPr="00C36612">
        <w:rPr>
          <w:rFonts w:ascii="Times New Roman" w:hAnsi="Times New Roman"/>
          <w:sz w:val="24"/>
          <w:szCs w:val="24"/>
          <w:lang w:eastAsia="ru-RU"/>
        </w:rPr>
        <w:t>гории.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Педагоги ДОУ систематически проходят переподготовку на курсах повышения квал</w:t>
      </w:r>
      <w:r w:rsidRPr="00C36612">
        <w:rPr>
          <w:rFonts w:ascii="Times New Roman" w:hAnsi="Times New Roman"/>
          <w:sz w:val="24"/>
          <w:szCs w:val="24"/>
          <w:lang w:eastAsia="ru-RU"/>
        </w:rPr>
        <w:t>и</w:t>
      </w:r>
      <w:r w:rsidRPr="00C36612">
        <w:rPr>
          <w:rFonts w:ascii="Times New Roman" w:hAnsi="Times New Roman"/>
          <w:sz w:val="24"/>
          <w:szCs w:val="24"/>
          <w:lang w:eastAsia="ru-RU"/>
        </w:rPr>
        <w:t>фикации.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Для повышения самообразования и уровня профессиональной компетенции педагогов по вопросам воспитания и обучения детей дошкольного  возраста у каждого педагога имеется план по самообразованию.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Знакомство с интересной и новой информацией проходит через Интернет.  Изучение н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винок  проводится в форме  педагогических консультаций.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В ДОУ существует не только банк данных педагогов, но и банк сведений о сем</w:t>
      </w:r>
      <w:r w:rsidRPr="00C36612">
        <w:rPr>
          <w:rFonts w:ascii="Times New Roman" w:hAnsi="Times New Roman"/>
          <w:sz w:val="24"/>
          <w:szCs w:val="24"/>
          <w:lang w:eastAsia="ru-RU"/>
        </w:rPr>
        <w:t>ь</w:t>
      </w:r>
      <w:r w:rsidRPr="00C36612">
        <w:rPr>
          <w:rFonts w:ascii="Times New Roman" w:hAnsi="Times New Roman"/>
          <w:sz w:val="24"/>
          <w:szCs w:val="24"/>
          <w:lang w:eastAsia="ru-RU"/>
        </w:rPr>
        <w:t>ях  воспитанников детского сада</w:t>
      </w:r>
      <w:proofErr w:type="gramStart"/>
      <w:r w:rsidRPr="00C3661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6612">
        <w:rPr>
          <w:rFonts w:ascii="Times New Roman" w:hAnsi="Times New Roman"/>
          <w:sz w:val="24"/>
          <w:szCs w:val="24"/>
          <w:lang w:eastAsia="ru-RU"/>
        </w:rPr>
        <w:t xml:space="preserve"> Организуя работу с родителями, педагогу необходимы зн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ния о том, где и с кем ребёнок проживает,  кто несёт ответственность за его воспитание. 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За годы существования дошкольного учреждения сложилась определённая система взаимодействия с организациями:</w:t>
      </w:r>
    </w:p>
    <w:p w:rsidR="007A324F" w:rsidRPr="00C36612" w:rsidRDefault="007A324F" w:rsidP="00C36612">
      <w:pPr>
        <w:numPr>
          <w:ilvl w:val="0"/>
          <w:numId w:val="37"/>
        </w:numPr>
        <w:spacing w:line="240" w:lineRule="auto"/>
        <w:ind w:left="375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Сельской библиотекой,</w:t>
      </w:r>
    </w:p>
    <w:p w:rsidR="007A324F" w:rsidRPr="00C36612" w:rsidRDefault="007A324F" w:rsidP="00C36612">
      <w:pPr>
        <w:numPr>
          <w:ilvl w:val="0"/>
          <w:numId w:val="37"/>
        </w:numPr>
        <w:spacing w:line="240" w:lineRule="auto"/>
        <w:ind w:left="375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Школой</w:t>
      </w:r>
    </w:p>
    <w:p w:rsidR="007A324F" w:rsidRPr="00C36612" w:rsidRDefault="007A324F" w:rsidP="00C36612">
      <w:pPr>
        <w:numPr>
          <w:ilvl w:val="0"/>
          <w:numId w:val="37"/>
        </w:numPr>
        <w:spacing w:line="240" w:lineRule="auto"/>
        <w:ind w:left="375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ФАП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н2"/>
      <w:bookmarkEnd w:id="2"/>
      <w:r w:rsidRPr="00C36612">
        <w:rPr>
          <w:rFonts w:ascii="Times New Roman" w:hAnsi="Times New Roman"/>
          <w:sz w:val="24"/>
          <w:szCs w:val="24"/>
          <w:lang w:eastAsia="ru-RU"/>
        </w:rPr>
        <w:t>Качественное сопровождение педагогического процесса в ДОУ невозможно без высокой эффективности организации методической работы. Ведущим критерием благотворности пед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гогического процесса нашего коллектива является творческая направленность педагогов ДОУ, которая создаёт благоприятную атмосферу для повышения профессиональной компетентн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 xml:space="preserve">В начале учебного года  педагогами  определяются цели и задачи работы </w:t>
      </w:r>
      <w:proofErr w:type="spellStart"/>
      <w:r w:rsidRPr="00C36612">
        <w:rPr>
          <w:rFonts w:ascii="Times New Roman" w:hAnsi="Times New Roman"/>
          <w:sz w:val="24"/>
          <w:szCs w:val="24"/>
          <w:lang w:eastAsia="ru-RU"/>
        </w:rPr>
        <w:t>педколлектива</w:t>
      </w:r>
      <w:proofErr w:type="spellEnd"/>
      <w:r w:rsidRPr="00C36612">
        <w:rPr>
          <w:rFonts w:ascii="Times New Roman" w:hAnsi="Times New Roman"/>
          <w:sz w:val="24"/>
          <w:szCs w:val="24"/>
          <w:lang w:eastAsia="ru-RU"/>
        </w:rPr>
        <w:t>, формы и методы воспитательной работы в детском саду.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 xml:space="preserve">На педсовете № 1 утверждается проект плана работы </w:t>
      </w:r>
      <w:proofErr w:type="spellStart"/>
      <w:r w:rsidRPr="00C36612">
        <w:rPr>
          <w:rFonts w:ascii="Times New Roman" w:hAnsi="Times New Roman"/>
          <w:sz w:val="24"/>
          <w:szCs w:val="24"/>
          <w:lang w:eastAsia="ru-RU"/>
        </w:rPr>
        <w:t>педколлектива</w:t>
      </w:r>
      <w:proofErr w:type="spellEnd"/>
      <w:r w:rsidRPr="00C36612">
        <w:rPr>
          <w:rFonts w:ascii="Times New Roman" w:hAnsi="Times New Roman"/>
          <w:sz w:val="24"/>
          <w:szCs w:val="24"/>
          <w:lang w:eastAsia="ru-RU"/>
        </w:rPr>
        <w:t xml:space="preserve"> на следу</w:t>
      </w:r>
      <w:r w:rsidRPr="00C36612">
        <w:rPr>
          <w:rFonts w:ascii="Times New Roman" w:hAnsi="Times New Roman"/>
          <w:sz w:val="24"/>
          <w:szCs w:val="24"/>
          <w:lang w:eastAsia="ru-RU"/>
        </w:rPr>
        <w:t>ю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щий   учебный год, сетка НОД. 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Анализируя результаты проведённой работы в прошедшем учебном году, определяем основные направления и годовые задачи педагогической деятельности и воспитательно-образовательного процесса в ДОУ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н3"/>
      <w:bookmarkEnd w:id="3"/>
      <w:r w:rsidRPr="00C36612">
        <w:rPr>
          <w:rFonts w:ascii="Times New Roman" w:hAnsi="Times New Roman"/>
          <w:sz w:val="24"/>
          <w:szCs w:val="24"/>
          <w:lang w:eastAsia="ru-RU"/>
        </w:rPr>
        <w:t>В соответствии с годовым планом создаем календарные планы, которые конкретизир</w:t>
      </w:r>
      <w:r w:rsidRPr="00C36612">
        <w:rPr>
          <w:rFonts w:ascii="Times New Roman" w:hAnsi="Times New Roman"/>
          <w:sz w:val="24"/>
          <w:szCs w:val="24"/>
          <w:lang w:eastAsia="ru-RU"/>
        </w:rPr>
        <w:t>у</w:t>
      </w:r>
      <w:r w:rsidRPr="00C36612">
        <w:rPr>
          <w:rFonts w:ascii="Times New Roman" w:hAnsi="Times New Roman"/>
          <w:sz w:val="24"/>
          <w:szCs w:val="24"/>
          <w:lang w:eastAsia="ru-RU"/>
        </w:rPr>
        <w:t>ют, в отдельных случаях корректируют, дополняют мероприятия, намеченные на год, прив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дят их в соответствие с условиями, сложившимися на тот или иной период времени.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Все педагоги ДОУ работают по единому тематическому плану. Это отражается в том, что одна тема рассматривается в течение одной – двух недель во всех режимных моментах, что способствует расширению и закреплению имеющихся сведений у детей об окружающем мире, развитию активного и пассивного словаря, практическому овладению навыков в разных видах деятельности.  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н4"/>
      <w:bookmarkEnd w:id="4"/>
      <w:r w:rsidRPr="00C36612">
        <w:rPr>
          <w:rFonts w:ascii="Times New Roman" w:hAnsi="Times New Roman"/>
          <w:sz w:val="24"/>
          <w:szCs w:val="24"/>
          <w:lang w:eastAsia="ru-RU"/>
        </w:rPr>
        <w:t>Формы методической работы взаимосвязаны друг с другом и позволяют повышать те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ретический уровень и педагогическое мастерство, и тем самым обогащают содержание пед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гогического процесса и обеспечивают выполнение годового плана работы детского сада.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 xml:space="preserve">В связи с переходом работы коллектива по федеральным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государственным </w:t>
      </w:r>
      <w:r w:rsidRPr="00C36612">
        <w:rPr>
          <w:rFonts w:ascii="Times New Roman" w:hAnsi="Times New Roman"/>
          <w:sz w:val="24"/>
          <w:szCs w:val="24"/>
          <w:lang w:eastAsia="ru-RU"/>
        </w:rPr>
        <w:t>образов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тельным стандартам, сложность работы заключается в отсутствии методической литературы, пособий, компьютерной техники.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 требованиями современного общества возникла необходимость систематизации раб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ты по охране безопасности жизнедеятельности детей. В связи с этим, педагогами разработан цикл занятий по данной теме, проведена  выставка  рисунков и поделок, была оформлена стенгазета, дети с педагогами посетили местный пожарный пост.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 xml:space="preserve">Здоровье (как </w:t>
      </w:r>
      <w:proofErr w:type="gramStart"/>
      <w:r w:rsidRPr="00C36612">
        <w:rPr>
          <w:rFonts w:ascii="Times New Roman" w:hAnsi="Times New Roman"/>
          <w:sz w:val="24"/>
          <w:szCs w:val="24"/>
          <w:lang w:eastAsia="ru-RU"/>
        </w:rPr>
        <w:t>физическое</w:t>
      </w:r>
      <w:proofErr w:type="gramEnd"/>
      <w:r w:rsidRPr="00C36612">
        <w:rPr>
          <w:rFonts w:ascii="Times New Roman" w:hAnsi="Times New Roman"/>
          <w:sz w:val="24"/>
          <w:szCs w:val="24"/>
          <w:lang w:eastAsia="ru-RU"/>
        </w:rPr>
        <w:t xml:space="preserve"> так и психологическое) детей зависит не только от их физич</w:t>
      </w:r>
      <w:r w:rsidRPr="00C36612">
        <w:rPr>
          <w:rFonts w:ascii="Times New Roman" w:hAnsi="Times New Roman"/>
          <w:sz w:val="24"/>
          <w:szCs w:val="24"/>
          <w:lang w:eastAsia="ru-RU"/>
        </w:rPr>
        <w:t>е</w:t>
      </w:r>
      <w:r w:rsidRPr="00C36612">
        <w:rPr>
          <w:rFonts w:ascii="Times New Roman" w:hAnsi="Times New Roman"/>
          <w:sz w:val="24"/>
          <w:szCs w:val="24"/>
          <w:lang w:eastAsia="ru-RU"/>
        </w:rPr>
        <w:t>ских особенностей, но и от условий жизни в семье. В ДОУ проводится большая работа с сем</w:t>
      </w:r>
      <w:r w:rsidRPr="00C36612">
        <w:rPr>
          <w:rFonts w:ascii="Times New Roman" w:hAnsi="Times New Roman"/>
          <w:sz w:val="24"/>
          <w:szCs w:val="24"/>
          <w:lang w:eastAsia="ru-RU"/>
        </w:rPr>
        <w:t>ь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ёй по оказанию </w:t>
      </w:r>
      <w:proofErr w:type="spellStart"/>
      <w:r w:rsidRPr="00C36612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36612">
        <w:rPr>
          <w:rFonts w:ascii="Times New Roman" w:hAnsi="Times New Roman"/>
          <w:sz w:val="24"/>
          <w:szCs w:val="24"/>
          <w:lang w:eastAsia="ru-RU"/>
        </w:rPr>
        <w:t xml:space="preserve"> помощи, через беседы, консультации, р</w:t>
      </w:r>
      <w:r w:rsidRPr="00C36612">
        <w:rPr>
          <w:rFonts w:ascii="Times New Roman" w:hAnsi="Times New Roman"/>
          <w:sz w:val="24"/>
          <w:szCs w:val="24"/>
          <w:lang w:eastAsia="ru-RU"/>
        </w:rPr>
        <w:t>о</w:t>
      </w:r>
      <w:r w:rsidRPr="00C36612">
        <w:rPr>
          <w:rFonts w:ascii="Times New Roman" w:hAnsi="Times New Roman"/>
          <w:sz w:val="24"/>
          <w:szCs w:val="24"/>
          <w:lang w:eastAsia="ru-RU"/>
        </w:rPr>
        <w:t>дительские собрания, практические занятия.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н5"/>
      <w:bookmarkEnd w:id="5"/>
      <w:r w:rsidRPr="00C36612">
        <w:rPr>
          <w:rFonts w:ascii="Times New Roman" w:hAnsi="Times New Roman"/>
          <w:sz w:val="24"/>
          <w:szCs w:val="24"/>
          <w:lang w:eastAsia="ru-RU"/>
        </w:rPr>
        <w:t>В основе результативности работы ДОУ лежит постоянное совершенствование воспит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тельно-образовательного процесса. Важным звеном в методической работе является организ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ция и осуществление контроля в ДОУ.</w:t>
      </w: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В ДОУ сложились следующие виды контроля:</w:t>
      </w:r>
    </w:p>
    <w:p w:rsidR="007A324F" w:rsidRPr="00C36612" w:rsidRDefault="007A324F" w:rsidP="00C36612">
      <w:pPr>
        <w:pStyle w:val="a3"/>
        <w:numPr>
          <w:ilvl w:val="0"/>
          <w:numId w:val="38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оперативный,</w:t>
      </w:r>
    </w:p>
    <w:p w:rsidR="007A324F" w:rsidRPr="00C36612" w:rsidRDefault="007A324F" w:rsidP="00C36612">
      <w:pPr>
        <w:pStyle w:val="a3"/>
        <w:numPr>
          <w:ilvl w:val="0"/>
          <w:numId w:val="38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тематический,</w:t>
      </w:r>
    </w:p>
    <w:p w:rsidR="007A324F" w:rsidRPr="00C36612" w:rsidRDefault="007A324F" w:rsidP="00C36612">
      <w:pPr>
        <w:pStyle w:val="a3"/>
        <w:numPr>
          <w:ilvl w:val="0"/>
          <w:numId w:val="38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итоговый</w:t>
      </w:r>
    </w:p>
    <w:p w:rsidR="007A324F" w:rsidRPr="00C36612" w:rsidRDefault="007A324F" w:rsidP="00C36612">
      <w:pPr>
        <w:spacing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Разработана циклограмма контроля, контроль проводился по следующим вопросам:</w:t>
      </w:r>
    </w:p>
    <w:p w:rsidR="007A324F" w:rsidRPr="00C36612" w:rsidRDefault="007A324F" w:rsidP="00C36612">
      <w:pPr>
        <w:spacing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</w:p>
    <w:p w:rsidR="007A324F" w:rsidRPr="00C36612" w:rsidRDefault="007A324F" w:rsidP="00C36612">
      <w:pPr>
        <w:spacing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6"/>
      </w:tblGrid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Санитарное состояние групп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Охрана жизни и здоровья 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Анализ травматизма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Анализ заболеваемости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Выполнение режима прогулки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Культурно-гигиенические навыки при питании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Культурно-гигиенические навыки при одев</w:t>
            </w: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а</w:t>
            </w: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нии/раздевании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Культурно-гигиенические навыки при умывании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Физкультурно-оздоровительная  работа в течение дня, двигательный режим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Проведение мероприятий в соответствии с годовым планом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Проведение утренней гимнастики, гимнастики после сна</w:t>
            </w:r>
          </w:p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Проведение закаливающих процедур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Содержание развивающей среды</w:t>
            </w:r>
          </w:p>
        </w:tc>
      </w:tr>
      <w:tr w:rsidR="007A324F" w:rsidRPr="00297F21" w:rsidTr="00C36612">
        <w:trPr>
          <w:trHeight w:val="416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Программно-методическое обеспечение</w:t>
            </w:r>
          </w:p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A324F" w:rsidRPr="00297F21" w:rsidTr="00C36612">
        <w:trPr>
          <w:trHeight w:val="213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Содержание книжных уголков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Наглядная педагогическая пропаганда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pacing w:val="-1"/>
                <w:sz w:val="24"/>
                <w:szCs w:val="24"/>
              </w:rPr>
              <w:t>Разнообразие форм работы с семьей.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Проведение НОД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Степень соответствия темати</w:t>
            </w: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softHyphen/>
              <w:t>ческого и календарного пла</w:t>
            </w: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softHyphen/>
              <w:t>нов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Анализ материа</w:t>
            </w: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softHyphen/>
              <w:t>лов родительских уголков</w:t>
            </w:r>
          </w:p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Санитарно-гигиенический режим</w:t>
            </w: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Тематический контроль</w:t>
            </w: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«Развитие познавательных </w:t>
            </w:r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 xml:space="preserve">интересов и творческих способностей дошкольников через внедрение проектного метода обучения </w:t>
            </w:r>
            <w:proofErr w:type="gramStart"/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м</w:t>
            </w:r>
            <w:proofErr w:type="gramEnd"/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воспитатния</w:t>
            </w:r>
            <w:proofErr w:type="spellEnd"/>
            <w:r w:rsidRPr="00983568">
              <w:rPr>
                <w:rFonts w:ascii="Times New Roman" w:hAnsi="Times New Roman"/>
                <w:color w:val="0000FF"/>
                <w:sz w:val="24"/>
                <w:szCs w:val="24"/>
              </w:rPr>
              <w:t>»</w:t>
            </w:r>
          </w:p>
          <w:p w:rsidR="007A324F" w:rsidRPr="00983568" w:rsidRDefault="007A324F" w:rsidP="00C36612">
            <w:pPr>
              <w:spacing w:line="276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A324F" w:rsidRPr="00297F21" w:rsidTr="00C36612">
        <w:tc>
          <w:tcPr>
            <w:tcW w:w="6516" w:type="dxa"/>
            <w:tcBorders>
              <w:right w:val="single" w:sz="4" w:space="0" w:color="auto"/>
            </w:tcBorders>
            <w:shd w:val="clear" w:color="auto" w:fill="FFCC99"/>
          </w:tcPr>
          <w:p w:rsidR="007A324F" w:rsidRPr="00983568" w:rsidRDefault="007A324F" w:rsidP="00983568">
            <w:pPr>
              <w:tabs>
                <w:tab w:val="left" w:pos="600"/>
                <w:tab w:val="left" w:pos="7834"/>
                <w:tab w:val="left" w:pos="10238"/>
              </w:tabs>
              <w:spacing w:line="276" w:lineRule="auto"/>
              <w:ind w:firstLine="0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здоровьесберегающего</w:t>
            </w:r>
            <w:proofErr w:type="spellEnd"/>
            <w:r w:rsidRPr="0098356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пространства в ДОУ</w:t>
            </w:r>
          </w:p>
        </w:tc>
      </w:tr>
    </w:tbl>
    <w:p w:rsidR="007A324F" w:rsidRPr="00C36612" w:rsidRDefault="007A324F" w:rsidP="00C36612">
      <w:pPr>
        <w:spacing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</w:p>
    <w:p w:rsidR="007A324F" w:rsidRPr="00C36612" w:rsidRDefault="007A324F" w:rsidP="00C36612">
      <w:pPr>
        <w:spacing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По итогам тематического контроля издан приказ, справка. Итоги рассмотрены на пед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гогическом совете.</w:t>
      </w:r>
    </w:p>
    <w:p w:rsidR="007A324F" w:rsidRPr="00C36612" w:rsidRDefault="007A324F" w:rsidP="00C36612">
      <w:pPr>
        <w:spacing w:line="240" w:lineRule="auto"/>
        <w:ind w:left="15" w:firstLine="0"/>
        <w:rPr>
          <w:rFonts w:ascii="Times New Roman" w:hAnsi="Times New Roman"/>
          <w:sz w:val="24"/>
          <w:szCs w:val="24"/>
          <w:lang w:eastAsia="ru-RU"/>
        </w:rPr>
      </w:pPr>
    </w:p>
    <w:p w:rsidR="007A324F" w:rsidRPr="00C36612" w:rsidRDefault="007A324F" w:rsidP="00C3661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12">
        <w:rPr>
          <w:rFonts w:ascii="Times New Roman" w:hAnsi="Times New Roman"/>
          <w:sz w:val="24"/>
          <w:szCs w:val="24"/>
          <w:lang w:eastAsia="ru-RU"/>
        </w:rPr>
        <w:t>В ходе педагогического контроля проводится обсуждение, определяются основные н</w:t>
      </w:r>
      <w:r w:rsidRPr="00C36612">
        <w:rPr>
          <w:rFonts w:ascii="Times New Roman" w:hAnsi="Times New Roman"/>
          <w:sz w:val="24"/>
          <w:szCs w:val="24"/>
          <w:lang w:eastAsia="ru-RU"/>
        </w:rPr>
        <w:t>а</w:t>
      </w:r>
      <w:r w:rsidRPr="00C36612">
        <w:rPr>
          <w:rFonts w:ascii="Times New Roman" w:hAnsi="Times New Roman"/>
          <w:sz w:val="24"/>
          <w:szCs w:val="24"/>
          <w:lang w:eastAsia="ru-RU"/>
        </w:rPr>
        <w:t>правления работы по устранению недостатков.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bookmarkStart w:id="6" w:name="н6"/>
      <w:bookmarkEnd w:id="6"/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детском саду проведена апробация программы дошкольного образования по формиров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нию культуры здорового образа жизни и патриотического воспитания детей старшего возраста «Будь здоров, как максим Орлов». 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Задачами программы является: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у детей основ культуры здорового образа жизни;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укрепление здоровья  и повышение функциональных возможностей организма воспитанн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ков;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детей двигательной активности и мотивации к занятиям физической культурой и спортом;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для формирования интегративных качеств личности ребенка;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воспитание навыков собственного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коллективного взаимодействия и сотрудничества в учебной и соревновательной деятельности;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воспитание уважения к отечественным традициям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социокультурным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ценностям;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знаний о спортивных достижениях нашей страны;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основ гражданственности и патриотизма.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работы над программой показали, что дети познакомились с основными ценн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стными ориентирами культуры здорового образа жизни, с элементарными правилами охраны своего здоровья, имеют представление о вредных привычках, здоровом питании и безопасном поведении в быту. Приобрели устойчивую потребность в двигательной активности, полож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тельные эмоциональные качества, навыки творческого подхода к деятельности, соблюдают общепринятые нормы и правила поведения, навыки сотрудничества со сверстниками и взро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лыми. Коллектив детского сада на педагогическом совете решил, продолжить работу по да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программе в новом учебном году.  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 по охвату системой дошкольного образования детей от рождения до 7 лет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ние 3 года по детскому саду показал: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детей дошкольного возраста от 0 до 7 лет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53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50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-50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Посещают ДОУ                            % охвата 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 - 24                                  53,3%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2013 год – 24                                   52,2%  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27                                   64,3%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% первоклассников из числа ДОУ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66,7%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100%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57,1%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% охвата неорганизованных детей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2012 год – 55,2%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61,5%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65,2%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% общего охвата детей дошкольного возраста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75,5%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80%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84%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Среднегодовая численность детей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23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-20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20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Число дней функционирования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140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164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155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Число дней заболеваемости 1 ребенком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2012 год – 11,3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2013 год – 7,6</w:t>
      </w:r>
    </w:p>
    <w:p w:rsidR="007A324F" w:rsidRDefault="007A324F" w:rsidP="00A516F2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2014 год – 6,7 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E85C5C">
      <w:pPr>
        <w:pStyle w:val="a3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C36612">
        <w:rPr>
          <w:rFonts w:ascii="Times New Roman" w:hAnsi="Times New Roman"/>
          <w:sz w:val="24"/>
          <w:szCs w:val="24"/>
          <w:lang w:eastAsia="ru-RU"/>
        </w:rPr>
        <w:t>ажная роль в решении задач качества дошкольного образования отводится системе метод</w:t>
      </w:r>
      <w:r w:rsidRPr="00C36612">
        <w:rPr>
          <w:rFonts w:ascii="Times New Roman" w:hAnsi="Times New Roman"/>
          <w:sz w:val="24"/>
          <w:szCs w:val="24"/>
          <w:lang w:eastAsia="ru-RU"/>
        </w:rPr>
        <w:t>и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ческой работы. Работа с детьми требует от педагогов большого напряжения, сил и энергии, поэтому в коллективе особенно важна доброжелательность, тактичность, требовательность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уважения среди всех участников образовательных </w:t>
      </w:r>
      <w:r w:rsidRPr="00C36612">
        <w:rPr>
          <w:rFonts w:ascii="Times New Roman" w:hAnsi="Times New Roman"/>
          <w:sz w:val="24"/>
          <w:szCs w:val="24"/>
          <w:lang w:eastAsia="ru-RU"/>
        </w:rPr>
        <w:t xml:space="preserve"> отношений. Механизм взаимоде</w:t>
      </w:r>
      <w:r w:rsidRPr="00C36612">
        <w:rPr>
          <w:rFonts w:ascii="Times New Roman" w:hAnsi="Times New Roman"/>
          <w:sz w:val="24"/>
          <w:szCs w:val="24"/>
          <w:lang w:eastAsia="ru-RU"/>
        </w:rPr>
        <w:t>й</w:t>
      </w:r>
      <w:r w:rsidRPr="00C36612">
        <w:rPr>
          <w:rFonts w:ascii="Times New Roman" w:hAnsi="Times New Roman"/>
          <w:sz w:val="24"/>
          <w:szCs w:val="24"/>
          <w:lang w:eastAsia="ru-RU"/>
        </w:rPr>
        <w:t>ствия всех педагогов ДОУ отлажен годами, в учреждении активно и творчески работает гру</w:t>
      </w:r>
      <w:r w:rsidRPr="00C36612">
        <w:rPr>
          <w:rFonts w:ascii="Times New Roman" w:hAnsi="Times New Roman"/>
          <w:sz w:val="24"/>
          <w:szCs w:val="24"/>
          <w:lang w:eastAsia="ru-RU"/>
        </w:rPr>
        <w:t>п</w:t>
      </w:r>
      <w:r w:rsidRPr="00C36612">
        <w:rPr>
          <w:rFonts w:ascii="Times New Roman" w:hAnsi="Times New Roman"/>
          <w:sz w:val="24"/>
          <w:szCs w:val="24"/>
          <w:lang w:eastAsia="ru-RU"/>
        </w:rPr>
        <w:t>па единомышленников. Всё это, наряду с организацией методической работы по вышеописа</w:t>
      </w:r>
      <w:r w:rsidRPr="00C36612">
        <w:rPr>
          <w:rFonts w:ascii="Times New Roman" w:hAnsi="Times New Roman"/>
          <w:sz w:val="24"/>
          <w:szCs w:val="24"/>
          <w:lang w:eastAsia="ru-RU"/>
        </w:rPr>
        <w:t>н</w:t>
      </w:r>
      <w:r w:rsidRPr="00C36612">
        <w:rPr>
          <w:rFonts w:ascii="Times New Roman" w:hAnsi="Times New Roman"/>
          <w:sz w:val="24"/>
          <w:szCs w:val="24"/>
          <w:lang w:eastAsia="ru-RU"/>
        </w:rPr>
        <w:t>ным направлениям,  способствует росту педагогического мастерства педагогов, их профе</w:t>
      </w:r>
      <w:r w:rsidRPr="00C36612">
        <w:rPr>
          <w:rFonts w:ascii="Times New Roman" w:hAnsi="Times New Roman"/>
          <w:sz w:val="24"/>
          <w:szCs w:val="24"/>
          <w:lang w:eastAsia="ru-RU"/>
        </w:rPr>
        <w:t>с</w:t>
      </w:r>
      <w:r w:rsidRPr="00C36612">
        <w:rPr>
          <w:rFonts w:ascii="Times New Roman" w:hAnsi="Times New Roman"/>
          <w:sz w:val="24"/>
          <w:szCs w:val="24"/>
          <w:lang w:eastAsia="ru-RU"/>
        </w:rPr>
        <w:t>сиональной компетенции, и, как итог, повышению эффективности педагог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36612">
        <w:rPr>
          <w:rFonts w:ascii="Times New Roman" w:hAnsi="Times New Roman"/>
          <w:sz w:val="24"/>
          <w:szCs w:val="24"/>
          <w:lang w:eastAsia="ru-RU"/>
        </w:rPr>
        <w:t>ческого процесса в дошкольном учреждении.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Наши достижения: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Коллектив ДОУ награжден Грамотой 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Мокроусовский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районный отдел образования, за создание условий для эффективной образовательной деятельности;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Коллектив ДОУ награжден Грамотой 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Мокроусовский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районный отдел образования, за творческий подход и достигнутый уровень в воспитании  и развитии детей дошкольного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раста;</w:t>
      </w:r>
    </w:p>
    <w:p w:rsidR="007A324F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Коллектив ДОУ награжден Дипломом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91F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степени, за 2 место во Всероссийском конкурсе «Виртуозное чтение», посвященном 70-летнему юбилею Победы;</w:t>
      </w:r>
    </w:p>
    <w:p w:rsidR="007A324F" w:rsidRPr="00091FB3" w:rsidRDefault="007A324F" w:rsidP="00983568">
      <w:pPr>
        <w:pStyle w:val="a3"/>
        <w:spacing w:line="276" w:lineRule="auto"/>
        <w:ind w:left="0" w:firstLine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Воспитанница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Старцева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Соня, награждена Сертификатом об участии во Всероссийском 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курсе «Виртуозное чтение», посвященном 70-летнему юбилею Победы.</w:t>
      </w:r>
    </w:p>
    <w:p w:rsidR="007A324F" w:rsidRDefault="007A324F" w:rsidP="00C36612">
      <w:pPr>
        <w:pStyle w:val="a3"/>
        <w:spacing w:line="276" w:lineRule="auto"/>
        <w:ind w:left="0" w:firstLine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C36612">
      <w:pPr>
        <w:pStyle w:val="a3"/>
        <w:spacing w:line="276" w:lineRule="auto"/>
        <w:ind w:left="0" w:firstLine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C36612">
      <w:pPr>
        <w:pStyle w:val="a3"/>
        <w:spacing w:line="276" w:lineRule="auto"/>
        <w:ind w:left="0" w:firstLine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324F" w:rsidRPr="009061B5" w:rsidRDefault="007A324F" w:rsidP="00034920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1B5">
        <w:rPr>
          <w:rFonts w:ascii="Times New Roman" w:hAnsi="Times New Roman"/>
          <w:b/>
          <w:caps/>
          <w:color w:val="000000"/>
          <w:sz w:val="24"/>
          <w:szCs w:val="24"/>
        </w:rPr>
        <w:t>Сотрудничество с родителями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(законными представителями)</w:t>
      </w:r>
    </w:p>
    <w:p w:rsidR="007A324F" w:rsidRPr="009061B5" w:rsidRDefault="007A324F" w:rsidP="009061B5">
      <w:pPr>
        <w:pStyle w:val="ac"/>
        <w:tabs>
          <w:tab w:val="left" w:pos="10063"/>
        </w:tabs>
        <w:ind w:firstLine="709"/>
        <w:jc w:val="both"/>
        <w:rPr>
          <w:color w:val="000000"/>
        </w:rPr>
      </w:pPr>
      <w:r w:rsidRPr="009061B5">
        <w:rPr>
          <w:color w:val="000000"/>
        </w:rPr>
        <w:t>Для полноценного развития ребенка немаловажным фактором являлось взаимоде</w:t>
      </w:r>
      <w:r w:rsidRPr="009061B5">
        <w:rPr>
          <w:color w:val="000000"/>
        </w:rPr>
        <w:t>й</w:t>
      </w:r>
      <w:r w:rsidRPr="009061B5">
        <w:rPr>
          <w:color w:val="000000"/>
        </w:rPr>
        <w:t>ствие педагогов с родителями</w:t>
      </w:r>
      <w:r>
        <w:rPr>
          <w:color w:val="000000"/>
        </w:rPr>
        <w:t xml:space="preserve"> (законными представителями)</w:t>
      </w:r>
      <w:r w:rsidRPr="009061B5">
        <w:rPr>
          <w:color w:val="000000"/>
        </w:rPr>
        <w:t xml:space="preserve"> воспитанников. Педагоги МКДОУ  использовали  с родителям</w:t>
      </w:r>
      <w:proofErr w:type="gramStart"/>
      <w:r w:rsidRPr="009061B5">
        <w:rPr>
          <w:color w:val="000000"/>
        </w:rPr>
        <w:t>и</w:t>
      </w:r>
      <w:r>
        <w:rPr>
          <w:color w:val="000000"/>
        </w:rPr>
        <w:t>(</w:t>
      </w:r>
      <w:proofErr w:type="gramEnd"/>
      <w:r>
        <w:rPr>
          <w:color w:val="000000"/>
        </w:rPr>
        <w:t>законными представителями)</w:t>
      </w:r>
      <w:r w:rsidRPr="009061B5">
        <w:rPr>
          <w:color w:val="000000"/>
        </w:rPr>
        <w:t xml:space="preserve"> разнообразные формы взаимодействия: совместные выставки творческих работ, занятия и праздники, спортивные развлечения. Систематически обновлялась наглядная информация в уголках для родителей, проводятся консультации и семинары, родительские собрания</w:t>
      </w:r>
    </w:p>
    <w:p w:rsidR="007A324F" w:rsidRDefault="007A324F" w:rsidP="009061B5">
      <w:pPr>
        <w:tabs>
          <w:tab w:val="left" w:pos="1134"/>
        </w:tabs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061B5">
        <w:rPr>
          <w:rFonts w:ascii="Times New Roman" w:hAnsi="Times New Roman"/>
          <w:b/>
          <w:caps/>
          <w:color w:val="008000"/>
          <w:sz w:val="24"/>
          <w:szCs w:val="24"/>
        </w:rPr>
        <w:lastRenderedPageBreak/>
        <w:t xml:space="preserve">                            </w:t>
      </w:r>
      <w:r w:rsidRPr="009061B5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</w:p>
    <w:p w:rsidR="007A324F" w:rsidRDefault="007A324F" w:rsidP="009061B5">
      <w:pPr>
        <w:tabs>
          <w:tab w:val="left" w:pos="1134"/>
        </w:tabs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A324F" w:rsidRPr="009061B5" w:rsidRDefault="007A324F" w:rsidP="009061B5">
      <w:pPr>
        <w:tabs>
          <w:tab w:val="left" w:pos="851"/>
        </w:tabs>
        <w:ind w:left="142" w:firstLine="0"/>
        <w:contextualSpacing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9061B5">
        <w:rPr>
          <w:rFonts w:ascii="Times New Roman" w:hAnsi="Times New Roman"/>
          <w:b/>
          <w:color w:val="000000"/>
          <w:sz w:val="24"/>
          <w:szCs w:val="24"/>
        </w:rPr>
        <w:t>Основные направления взаимодействия детского сада и семьи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7367"/>
        <w:gridCol w:w="25"/>
      </w:tblGrid>
      <w:tr w:rsidR="007A324F" w:rsidRPr="00297F21" w:rsidTr="009061B5">
        <w:trPr>
          <w:trHeight w:val="236"/>
          <w:jc w:val="center"/>
        </w:trPr>
        <w:tc>
          <w:tcPr>
            <w:tcW w:w="2179" w:type="dxa"/>
            <w:shd w:val="clear" w:color="auto" w:fill="FFFF00"/>
          </w:tcPr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7392" w:type="dxa"/>
            <w:gridSpan w:val="2"/>
            <w:shd w:val="clear" w:color="auto" w:fill="FFFF00"/>
          </w:tcPr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Форма взаимодействия</w:t>
            </w:r>
          </w:p>
        </w:tc>
      </w:tr>
      <w:tr w:rsidR="007A324F" w:rsidRPr="00297F21" w:rsidTr="009061B5">
        <w:trPr>
          <w:gridAfter w:val="1"/>
          <w:wAfter w:w="25" w:type="dxa"/>
          <w:jc w:val="center"/>
        </w:trPr>
        <w:tc>
          <w:tcPr>
            <w:tcW w:w="2179" w:type="dxa"/>
            <w:shd w:val="clear" w:color="auto" w:fill="00B0F0"/>
          </w:tcPr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. Информация о развитии личности ребёнка</w:t>
            </w:r>
          </w:p>
        </w:tc>
        <w:tc>
          <w:tcPr>
            <w:tcW w:w="7367" w:type="dxa"/>
            <w:shd w:val="clear" w:color="auto" w:fill="00B0F0"/>
          </w:tcPr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 xml:space="preserve">Визиты родителей в детский сад, культурно – </w:t>
            </w:r>
            <w:proofErr w:type="spellStart"/>
            <w:r w:rsidRPr="00011AFE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11AFE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Информационный материал в группах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для детей и родителей</w:t>
            </w:r>
          </w:p>
          <w:p w:rsidR="007A324F" w:rsidRPr="00011AFE" w:rsidRDefault="007A324F" w:rsidP="009061B5">
            <w:pPr>
              <w:pStyle w:val="13"/>
              <w:ind w:left="3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24F" w:rsidRPr="00297F21" w:rsidTr="009061B5">
        <w:trPr>
          <w:gridAfter w:val="1"/>
          <w:wAfter w:w="25" w:type="dxa"/>
          <w:jc w:val="center"/>
        </w:trPr>
        <w:tc>
          <w:tcPr>
            <w:tcW w:w="2179" w:type="dxa"/>
            <w:shd w:val="clear" w:color="auto" w:fill="D99594"/>
          </w:tcPr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. Совместное проведение мер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7367" w:type="dxa"/>
            <w:shd w:val="clear" w:color="auto" w:fill="D99594"/>
          </w:tcPr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Организация выставок творческих работ детей и родителей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Семейные встречи</w:t>
            </w:r>
          </w:p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24F" w:rsidRPr="00297F21" w:rsidTr="009061B5">
        <w:trPr>
          <w:gridAfter w:val="1"/>
          <w:wAfter w:w="25" w:type="dxa"/>
          <w:jc w:val="center"/>
        </w:trPr>
        <w:tc>
          <w:tcPr>
            <w:tcW w:w="2179" w:type="dxa"/>
            <w:shd w:val="clear" w:color="auto" w:fill="FABF8F"/>
          </w:tcPr>
          <w:p w:rsidR="007A324F" w:rsidRPr="00011AFE" w:rsidRDefault="007A324F" w:rsidP="009061B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. Повышение п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дагогической ко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м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петентности род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7367" w:type="dxa"/>
            <w:shd w:val="clear" w:color="auto" w:fill="FABF8F"/>
          </w:tcPr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1AFE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7A324F" w:rsidRPr="00011AFE" w:rsidRDefault="007A324F" w:rsidP="009061B5">
            <w:pPr>
              <w:pStyle w:val="13"/>
              <w:numPr>
                <w:ilvl w:val="0"/>
                <w:numId w:val="39"/>
              </w:numPr>
              <w:ind w:left="349" w:hanging="284"/>
              <w:rPr>
                <w:rFonts w:ascii="Times New Roman" w:hAnsi="Times New Roman"/>
                <w:sz w:val="24"/>
                <w:szCs w:val="24"/>
              </w:rPr>
            </w:pPr>
            <w:r w:rsidRPr="00011AFE">
              <w:rPr>
                <w:rFonts w:ascii="Times New Roman" w:hAnsi="Times New Roman"/>
                <w:sz w:val="24"/>
                <w:szCs w:val="24"/>
              </w:rPr>
              <w:t>Обобщение опыта семейного воспитания</w:t>
            </w:r>
          </w:p>
        </w:tc>
      </w:tr>
    </w:tbl>
    <w:p w:rsidR="007A324F" w:rsidRDefault="007A324F" w:rsidP="009061B5"/>
    <w:p w:rsidR="007A324F" w:rsidRDefault="007A324F" w:rsidP="0069073C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Pr="00C91F6D">
        <w:rPr>
          <w:rFonts w:ascii="Times New Roman" w:hAnsi="Times New Roman"/>
          <w:bCs/>
          <w:sz w:val="24"/>
          <w:szCs w:val="24"/>
          <w:lang w:eastAsia="ru-RU"/>
        </w:rPr>
        <w:t xml:space="preserve"> первую очередь педагоги  разнообразили методы и приемы  работы с родителями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(зако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представителями)</w:t>
      </w:r>
      <w:r w:rsidRPr="00C91F6D">
        <w:rPr>
          <w:rFonts w:ascii="Times New Roman" w:hAnsi="Times New Roman"/>
          <w:bCs/>
          <w:sz w:val="24"/>
          <w:szCs w:val="24"/>
          <w:lang w:eastAsia="ru-RU"/>
        </w:rPr>
        <w:t xml:space="preserve">. Ушли от традиционных форм, включили </w:t>
      </w:r>
      <w:r w:rsidRPr="00C91F6D">
        <w:rPr>
          <w:rFonts w:ascii="Times New Roman" w:hAnsi="Times New Roman"/>
          <w:sz w:val="24"/>
          <w:szCs w:val="24"/>
          <w:lang w:eastAsia="ru-RU"/>
        </w:rPr>
        <w:t xml:space="preserve">обсуждение актуальных проблем развития и воспитания детей, проигрывание ситуаций, обучение родителей </w:t>
      </w:r>
      <w:r>
        <w:rPr>
          <w:rFonts w:ascii="Times New Roman" w:hAnsi="Times New Roman"/>
          <w:sz w:val="24"/>
          <w:szCs w:val="24"/>
          <w:lang w:eastAsia="ru-RU"/>
        </w:rPr>
        <w:t>(зако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представителей) </w:t>
      </w:r>
      <w:r w:rsidRPr="00C91F6D">
        <w:rPr>
          <w:rFonts w:ascii="Times New Roman" w:hAnsi="Times New Roman"/>
          <w:sz w:val="24"/>
          <w:szCs w:val="24"/>
          <w:lang w:eastAsia="ru-RU"/>
        </w:rPr>
        <w:t>элементарным психологическим представлениям,  игры с родителями, практикумы.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Активность родителей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(законных представителей)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 xml:space="preserve"> в создании фотогазет, выст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вок говорит о том, что эти формы работы являются востребованными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91F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Многие семьи приняли участие в создании  выставок «Дары осени», »Зимние пейзажи», «Внимание - опасность», « Дети за мир». Так же родители совместно с детьми принимали участие в проведении проектов «Безопасная дорога» изготавливали макеты светофоров, «Кто они домашние животные», «Знакомимся с произведениями Чуковского» рисовали рисунки, для проекта «Елочка – крас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вица», изготавливали украшения. </w:t>
      </w:r>
      <w:r w:rsidRPr="00C91F6D">
        <w:rPr>
          <w:rFonts w:ascii="Times New Roman" w:hAnsi="Times New Roman"/>
          <w:sz w:val="24"/>
          <w:szCs w:val="24"/>
          <w:lang w:eastAsia="ru-RU"/>
        </w:rPr>
        <w:t>На родительском собрании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«Работа по познавательному развитию дошкольников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. Проектная деятельность вопросы и ответы», родители узнали о пр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ектной деятельности, о проведении проектов, о результатах таких мероприятий. Педагоги д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>ли рекомендации по общению со своими детьми, без которых будет не возможно сотруднич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>ство взрослого и ребенка.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«Растим детей здоровыми, красивыми, жизнерадостными» под 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ким названием прошло родительское собрание, на котором родители узнали о том, что здор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вье это самая главная ценность. На собрании родители вместе с педагогами попытались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вести формулу здоровья, прошла беседа «Какие вредные привычки детей плохо влияют на из здоровье», провели игру «Слово – эстафета», в конце собрания каждому родителю вручена памятка «Полезные советы на каждый день»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ровели практикум под названием «Игры,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правленные на развитие фантазии и словесного творчества, способствующие развитию свя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речи у дошкольников», на котором разъяснили родителям какую роль в жизни ребенка играет развитое воображение, за счет чего формируется образная речь. Педагоги играли с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дителями в игры: «Увеличение – уменьшение», «Оживи предмет», «Подарок», «Измени х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рактер персонажа». При подведении итогов педагоги еще раз подчеркнули, что дети учатся в игре и когда ребенок получает удовольствие от игры, он быстро овладевает умением фантаз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ровать, воображать, а потом и рационально мыслить. В связи с введение ФГОС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провели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собрание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«Родителям о ФГОС», на котором познакомили с этим документом, рассказали о ц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лях и задачах и какие перемены ожидают нас в работе и что уже сделано. В течение всего года педагоги проводили консультации для родителей «Проектный метод обучения и воспитания дошкольников», «Что такое мелкая моторика рук и почему ее нужно развивать», «Воспитание дружеских отношений в игре детей младшего возраста», «Самые распространенные ошибки,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допускаемые при воспитании девочек», «Целевые ориентиры на этапе завершения дошкол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ного образования». Большую роль в работе с родителями играет наглядная агитация,  д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ля того чтобы 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была действенной, помогала нам  активизировать родителей,  используем 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рубри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ки: «Как сформировать основы здорового образа жизни у детей дошкольного возраста»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«Как правильно учить стихотворения с детьми младшего возраста», «Мастерская Деда Мороза», «Как уберечь детей от травм», 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которых помещаем практический материал. Наглядно – и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формационное направление дает возможность донести до родителей любую информацию в доступной форме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Досуговое</w:t>
      </w:r>
      <w:proofErr w:type="spellEnd"/>
      <w:r w:rsidRPr="00C91F6D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направление в работе с родителями оказалось сам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ым привлек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тельным, интересным. Родителям нравится посещать мероприятия, где и они становятся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стниками: праздник «Здравствуй, осень золотая!», «Хорошо быть рядом с мамой», «Елка в гости к нам пришла», «Я, как папа», «Моя, милая мамочка», «Моя семь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я-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самая лучшая», «Этот День Победы», «Выпуск в школу».</w:t>
      </w:r>
    </w:p>
    <w:p w:rsidR="007A324F" w:rsidRPr="00752B87" w:rsidRDefault="007A324F" w:rsidP="00752B8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Использование разнообразных форм работы дает определенные результаты: родители из «зр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 xml:space="preserve">телей» и «наблюдателей» становятся активными участниками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встреч и помощниками педаг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гов, создается</w:t>
      </w:r>
      <w:r w:rsidRPr="00C91F6D">
        <w:rPr>
          <w:rFonts w:ascii="Times New Roman" w:hAnsi="Times New Roman"/>
          <w:sz w:val="24"/>
          <w:szCs w:val="24"/>
          <w:shd w:val="clear" w:color="auto" w:fill="FFFFFF"/>
        </w:rPr>
        <w:t xml:space="preserve"> атмосфера взаимоуважения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                 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социальный педагог проводила работу с родителями (законными представителями) детей, не посещающих детский сад. проводила п</w:t>
      </w:r>
      <w:r w:rsidRPr="00D65895">
        <w:rPr>
          <w:rFonts w:ascii="Times New Roman" w:hAnsi="Times New Roman"/>
          <w:caps/>
          <w:color w:val="000000"/>
          <w:sz w:val="20"/>
          <w:szCs w:val="20"/>
        </w:rPr>
        <w:t>е</w:t>
      </w:r>
      <w:r w:rsidRPr="00D65895">
        <w:rPr>
          <w:rFonts w:ascii="Times New Roman" w:hAnsi="Times New Roman"/>
          <w:caps/>
          <w:color w:val="000000"/>
          <w:sz w:val="20"/>
          <w:szCs w:val="20"/>
        </w:rPr>
        <w:t>дагогический патронаж: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«Баю-баюки-баю, или как уложить ребенка спать»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«для меня очень важно, как организован мой день»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«мы играем. иргушки для малыша»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«вот какой крепыш я буду», особенности физического развития ребе</w:t>
      </w:r>
      <w:r w:rsidRPr="00D65895">
        <w:rPr>
          <w:rFonts w:ascii="Times New Roman" w:hAnsi="Times New Roman"/>
          <w:caps/>
          <w:color w:val="000000"/>
          <w:sz w:val="20"/>
          <w:szCs w:val="20"/>
        </w:rPr>
        <w:t>н</w:t>
      </w:r>
      <w:r w:rsidRPr="00D65895">
        <w:rPr>
          <w:rFonts w:ascii="Times New Roman" w:hAnsi="Times New Roman"/>
          <w:caps/>
          <w:color w:val="000000"/>
          <w:sz w:val="20"/>
          <w:szCs w:val="20"/>
        </w:rPr>
        <w:t>ка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заседание клуба молодых родителей</w:t>
      </w:r>
      <w:r w:rsidR="00D65895">
        <w:rPr>
          <w:rFonts w:ascii="Times New Roman" w:hAnsi="Times New Roman"/>
          <w:caps/>
          <w:color w:val="000000"/>
          <w:sz w:val="20"/>
          <w:szCs w:val="20"/>
        </w:rPr>
        <w:t>: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 xml:space="preserve">«растим малыша </w:t>
      </w:r>
      <w:proofErr w:type="gramStart"/>
      <w:r w:rsidRPr="00D65895">
        <w:rPr>
          <w:rFonts w:ascii="Times New Roman" w:hAnsi="Times New Roman"/>
          <w:caps/>
          <w:color w:val="000000"/>
          <w:sz w:val="20"/>
          <w:szCs w:val="20"/>
        </w:rPr>
        <w:t>здоровым</w:t>
      </w:r>
      <w:proofErr w:type="gramEnd"/>
      <w:r w:rsidRPr="00D65895">
        <w:rPr>
          <w:rFonts w:ascii="Times New Roman" w:hAnsi="Times New Roman"/>
          <w:caps/>
          <w:color w:val="000000"/>
          <w:sz w:val="20"/>
          <w:szCs w:val="20"/>
        </w:rPr>
        <w:t>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«мотивы детской истерики»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«положи твое сердце у чтения», роль книги в развитии малыша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«родитель – это звучит гордо»</w:t>
      </w:r>
    </w:p>
    <w:p w:rsidR="007A324F" w:rsidRPr="00D65895" w:rsidRDefault="007A324F" w:rsidP="00136FBC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>посещала семьи с целью оказания педагогической помощи.</w:t>
      </w:r>
    </w:p>
    <w:p w:rsidR="007A324F" w:rsidRPr="00D65895" w:rsidRDefault="007A324F" w:rsidP="00A207FB">
      <w:pPr>
        <w:tabs>
          <w:tab w:val="left" w:pos="1134"/>
        </w:tabs>
        <w:ind w:firstLine="0"/>
        <w:rPr>
          <w:rFonts w:ascii="Times New Roman" w:hAnsi="Times New Roman"/>
          <w:caps/>
          <w:color w:val="000000"/>
          <w:sz w:val="20"/>
          <w:szCs w:val="20"/>
        </w:rPr>
      </w:pPr>
      <w:r w:rsidRPr="00D65895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</w:p>
    <w:p w:rsidR="007A324F" w:rsidRDefault="007A324F" w:rsidP="009E255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A324F" w:rsidRDefault="007A324F" w:rsidP="009E255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A324F" w:rsidRPr="009061B5" w:rsidRDefault="007A324F" w:rsidP="009E255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1B5">
        <w:rPr>
          <w:rFonts w:ascii="Times New Roman" w:hAnsi="Times New Roman"/>
          <w:b/>
          <w:caps/>
          <w:color w:val="000000"/>
          <w:sz w:val="24"/>
          <w:szCs w:val="24"/>
        </w:rPr>
        <w:t>Взаимодействие с  социумом</w:t>
      </w:r>
    </w:p>
    <w:p w:rsidR="007A324F" w:rsidRDefault="007A324F" w:rsidP="009061B5">
      <w:pPr>
        <w:tabs>
          <w:tab w:val="left" w:pos="851"/>
        </w:tabs>
        <w:ind w:left="142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061B5">
        <w:rPr>
          <w:rFonts w:ascii="Times New Roman" w:hAnsi="Times New Roman"/>
          <w:sz w:val="24"/>
          <w:szCs w:val="24"/>
        </w:rPr>
        <w:t>Для полноценного разностороннего развития ребенка  воспитанники были включены в ра</w:t>
      </w:r>
      <w:r w:rsidRPr="009061B5">
        <w:rPr>
          <w:rFonts w:ascii="Times New Roman" w:hAnsi="Times New Roman"/>
          <w:sz w:val="24"/>
          <w:szCs w:val="24"/>
        </w:rPr>
        <w:t>з</w:t>
      </w:r>
      <w:r w:rsidRPr="009061B5">
        <w:rPr>
          <w:rFonts w:ascii="Times New Roman" w:hAnsi="Times New Roman"/>
          <w:sz w:val="24"/>
          <w:szCs w:val="24"/>
        </w:rPr>
        <w:t>личные сферы социальной жизни. Детский сад успешно контактировал с партнерами: (шк</w:t>
      </w:r>
      <w:r w:rsidRPr="009061B5">
        <w:rPr>
          <w:rFonts w:ascii="Times New Roman" w:hAnsi="Times New Roman"/>
          <w:sz w:val="24"/>
          <w:szCs w:val="24"/>
        </w:rPr>
        <w:t>о</w:t>
      </w:r>
      <w:r w:rsidRPr="009061B5">
        <w:rPr>
          <w:rFonts w:ascii="Times New Roman" w:hAnsi="Times New Roman"/>
          <w:sz w:val="24"/>
          <w:szCs w:val="24"/>
        </w:rPr>
        <w:t>лой, сельской библиотекой) в целях широкой социализации дошкольников на основе догов</w:t>
      </w:r>
      <w:r w:rsidRPr="009061B5">
        <w:rPr>
          <w:rFonts w:ascii="Times New Roman" w:hAnsi="Times New Roman"/>
          <w:sz w:val="24"/>
          <w:szCs w:val="24"/>
        </w:rPr>
        <w:t>о</w:t>
      </w:r>
      <w:r w:rsidRPr="009061B5">
        <w:rPr>
          <w:rFonts w:ascii="Times New Roman" w:hAnsi="Times New Roman"/>
          <w:sz w:val="24"/>
          <w:szCs w:val="24"/>
        </w:rPr>
        <w:t>ров сотрудничества.  С парт</w:t>
      </w:r>
      <w:r>
        <w:rPr>
          <w:rFonts w:ascii="Times New Roman" w:hAnsi="Times New Roman"/>
          <w:sz w:val="24"/>
          <w:szCs w:val="24"/>
        </w:rPr>
        <w:t xml:space="preserve">нерами проводились совместные  </w:t>
      </w:r>
      <w:r w:rsidRPr="009061B5">
        <w:rPr>
          <w:rFonts w:ascii="Times New Roman" w:hAnsi="Times New Roman"/>
          <w:sz w:val="24"/>
          <w:szCs w:val="24"/>
        </w:rPr>
        <w:t>культурно-развлекательные мероприятия</w:t>
      </w:r>
      <w:r>
        <w:rPr>
          <w:rFonts w:ascii="Times New Roman" w:hAnsi="Times New Roman"/>
          <w:sz w:val="24"/>
          <w:szCs w:val="24"/>
        </w:rPr>
        <w:t xml:space="preserve"> в соответствии с планом работы.</w:t>
      </w:r>
      <w:r w:rsidRPr="009061B5">
        <w:rPr>
          <w:rFonts w:ascii="Times New Roman" w:hAnsi="Times New Roman"/>
          <w:b/>
          <w:color w:val="008000"/>
          <w:sz w:val="24"/>
          <w:szCs w:val="24"/>
        </w:rPr>
        <w:t xml:space="preserve">   </w:t>
      </w:r>
      <w:r w:rsidRPr="0023699B">
        <w:rPr>
          <w:rFonts w:ascii="Times New Roman" w:hAnsi="Times New Roman"/>
          <w:sz w:val="24"/>
          <w:szCs w:val="24"/>
        </w:rPr>
        <w:t xml:space="preserve">Дети старшей группы принимали участие в мероприятиях, проводимых </w:t>
      </w:r>
      <w:proofErr w:type="spellStart"/>
      <w:r w:rsidRPr="0023699B">
        <w:rPr>
          <w:rFonts w:ascii="Times New Roman" w:hAnsi="Times New Roman"/>
          <w:sz w:val="24"/>
          <w:szCs w:val="24"/>
        </w:rPr>
        <w:t>Травнинским</w:t>
      </w:r>
      <w:proofErr w:type="spellEnd"/>
      <w:r w:rsidRPr="0023699B">
        <w:rPr>
          <w:rFonts w:ascii="Times New Roman" w:hAnsi="Times New Roman"/>
          <w:sz w:val="24"/>
          <w:szCs w:val="24"/>
        </w:rPr>
        <w:t xml:space="preserve"> домом культуры, таких как </w:t>
      </w:r>
      <w:proofErr w:type="gramStart"/>
      <w:r w:rsidRPr="0023699B">
        <w:rPr>
          <w:rFonts w:ascii="Times New Roman" w:hAnsi="Times New Roman"/>
          <w:sz w:val="24"/>
          <w:szCs w:val="24"/>
        </w:rPr>
        <w:t>День</w:t>
      </w:r>
      <w:proofErr w:type="gramEnd"/>
      <w:r w:rsidRPr="0023699B">
        <w:rPr>
          <w:rFonts w:ascii="Times New Roman" w:hAnsi="Times New Roman"/>
          <w:sz w:val="24"/>
          <w:szCs w:val="24"/>
        </w:rPr>
        <w:t xml:space="preserve"> матери, День П</w:t>
      </w:r>
      <w:r w:rsidRPr="0023699B">
        <w:rPr>
          <w:rFonts w:ascii="Times New Roman" w:hAnsi="Times New Roman"/>
          <w:sz w:val="24"/>
          <w:szCs w:val="24"/>
        </w:rPr>
        <w:t>о</w:t>
      </w:r>
      <w:r w:rsidRPr="0023699B">
        <w:rPr>
          <w:rFonts w:ascii="Times New Roman" w:hAnsi="Times New Roman"/>
          <w:sz w:val="24"/>
          <w:szCs w:val="24"/>
        </w:rPr>
        <w:t xml:space="preserve">беды. Односельчане с удовольствием встречали  маленьких артистов. </w:t>
      </w:r>
      <w:proofErr w:type="gramStart"/>
      <w:r w:rsidRPr="0023699B">
        <w:rPr>
          <w:rFonts w:ascii="Times New Roman" w:hAnsi="Times New Roman"/>
          <w:sz w:val="24"/>
          <w:szCs w:val="24"/>
        </w:rPr>
        <w:t xml:space="preserve">Дети нашего детского сада </w:t>
      </w:r>
      <w:r>
        <w:rPr>
          <w:rFonts w:ascii="Times New Roman" w:hAnsi="Times New Roman"/>
          <w:sz w:val="24"/>
          <w:szCs w:val="24"/>
        </w:rPr>
        <w:t xml:space="preserve"> в течение учебного года посещали </w:t>
      </w:r>
      <w:r w:rsidRPr="0023699B">
        <w:rPr>
          <w:rFonts w:ascii="Times New Roman" w:hAnsi="Times New Roman"/>
          <w:sz w:val="24"/>
          <w:szCs w:val="24"/>
        </w:rPr>
        <w:t xml:space="preserve"> школу: прошло знакомство с кабинетами начальных классов, библиотекой, компь</w:t>
      </w:r>
      <w:r>
        <w:rPr>
          <w:rFonts w:ascii="Times New Roman" w:hAnsi="Times New Roman"/>
          <w:sz w:val="24"/>
          <w:szCs w:val="24"/>
        </w:rPr>
        <w:t>ютерным классом, дети побывали в спортивном зале, где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шел совместный урок с учениками 4 класса</w:t>
      </w:r>
      <w:r w:rsidRPr="0023699B">
        <w:rPr>
          <w:rFonts w:ascii="Times New Roman" w:hAnsi="Times New Roman"/>
          <w:sz w:val="24"/>
          <w:szCs w:val="24"/>
        </w:rPr>
        <w:t>, на школьном стадионе про</w:t>
      </w:r>
      <w:r>
        <w:rPr>
          <w:rFonts w:ascii="Times New Roman" w:hAnsi="Times New Roman"/>
          <w:sz w:val="24"/>
          <w:szCs w:val="24"/>
        </w:rPr>
        <w:t>ходили совместные игры. 1 сентября дети начальной школы побывали у нас в гостях, где рассказали о своей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лой Родине</w:t>
      </w:r>
      <w:r w:rsidRPr="0023699B">
        <w:rPr>
          <w:rFonts w:ascii="Times New Roman" w:hAnsi="Times New Roman"/>
          <w:sz w:val="24"/>
          <w:szCs w:val="24"/>
        </w:rPr>
        <w:t>.</w:t>
      </w:r>
      <w:proofErr w:type="gramEnd"/>
      <w:r w:rsidRPr="00236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Ученики 8 класса изготовили для оформления детского сада цветы из бумаги. Народные подвижные игры, разучили с детьми ученики 9 класса.</w:t>
      </w:r>
    </w:p>
    <w:p w:rsidR="007A324F" w:rsidRPr="00DD3499" w:rsidRDefault="007A324F" w:rsidP="0023699B">
      <w:pPr>
        <w:shd w:val="clear" w:color="auto" w:fill="FFFFFF"/>
        <w:spacing w:before="10"/>
        <w:ind w:firstLine="0"/>
        <w:rPr>
          <w:rFonts w:ascii="Times New Roman" w:hAnsi="Times New Roman"/>
          <w:sz w:val="24"/>
          <w:szCs w:val="24"/>
        </w:rPr>
      </w:pPr>
      <w:r w:rsidRPr="00DD3499">
        <w:rPr>
          <w:rFonts w:ascii="Times New Roman" w:hAnsi="Times New Roman"/>
          <w:sz w:val="24"/>
          <w:szCs w:val="24"/>
        </w:rPr>
        <w:lastRenderedPageBreak/>
        <w:t xml:space="preserve">Налажена связь с </w:t>
      </w:r>
      <w:proofErr w:type="spellStart"/>
      <w:r w:rsidRPr="00DD3499">
        <w:rPr>
          <w:rFonts w:ascii="Times New Roman" w:hAnsi="Times New Roman"/>
          <w:sz w:val="24"/>
          <w:szCs w:val="24"/>
        </w:rPr>
        <w:t>Травнинской</w:t>
      </w:r>
      <w:proofErr w:type="spellEnd"/>
      <w:r w:rsidRPr="00DD3499">
        <w:rPr>
          <w:rFonts w:ascii="Times New Roman" w:hAnsi="Times New Roman"/>
          <w:sz w:val="24"/>
          <w:szCs w:val="24"/>
        </w:rPr>
        <w:t xml:space="preserve"> сельской библиотекой. Дети с педагогами в течение года п</w:t>
      </w:r>
      <w:r w:rsidRPr="00DD34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сещали библиотеку, библиотекарь приходила в гости в детский сад новыми книжками,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зывала детям презентации «Будь осторожен, не играй с огнем», «Я здоров», «Дети войны». </w:t>
      </w:r>
      <w:r w:rsidRPr="00DD3499">
        <w:rPr>
          <w:rFonts w:ascii="Times New Roman" w:hAnsi="Times New Roman"/>
          <w:sz w:val="24"/>
          <w:szCs w:val="24"/>
        </w:rPr>
        <w:t>Библиотекарь провела с детьми викторину «Отгадай загад</w:t>
      </w:r>
      <w:r>
        <w:rPr>
          <w:rFonts w:ascii="Times New Roman" w:hAnsi="Times New Roman"/>
          <w:sz w:val="24"/>
          <w:szCs w:val="24"/>
        </w:rPr>
        <w:t xml:space="preserve">ку», «Любимые произведения С.Я.Маршака», «В гостях у </w:t>
      </w:r>
      <w:proofErr w:type="spellStart"/>
      <w:r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DD3499">
        <w:rPr>
          <w:rFonts w:ascii="Times New Roman" w:hAnsi="Times New Roman"/>
          <w:sz w:val="24"/>
          <w:szCs w:val="24"/>
        </w:rPr>
        <w:t>», «Расска</w:t>
      </w:r>
      <w:r>
        <w:rPr>
          <w:rFonts w:ascii="Times New Roman" w:hAnsi="Times New Roman"/>
          <w:sz w:val="24"/>
          <w:szCs w:val="24"/>
        </w:rPr>
        <w:t>зы Л.Толстого</w:t>
      </w:r>
      <w:r w:rsidRPr="00DD3499">
        <w:rPr>
          <w:rFonts w:ascii="Times New Roman" w:hAnsi="Times New Roman"/>
          <w:sz w:val="24"/>
          <w:szCs w:val="24"/>
        </w:rPr>
        <w:t>».</w:t>
      </w:r>
    </w:p>
    <w:p w:rsidR="007A324F" w:rsidRPr="00DD3499" w:rsidRDefault="007A324F" w:rsidP="009061B5">
      <w:pPr>
        <w:tabs>
          <w:tab w:val="left" w:pos="851"/>
        </w:tabs>
        <w:ind w:left="142" w:firstLine="0"/>
        <w:contextualSpacing/>
        <w:jc w:val="left"/>
        <w:rPr>
          <w:rFonts w:ascii="Times New Roman" w:hAnsi="Times New Roman"/>
          <w:b/>
          <w:color w:val="008000"/>
          <w:sz w:val="24"/>
          <w:szCs w:val="24"/>
        </w:rPr>
      </w:pPr>
    </w:p>
    <w:p w:rsidR="007A324F" w:rsidRPr="00DD3499" w:rsidRDefault="007A324F" w:rsidP="00EE3D1F">
      <w:pPr>
        <w:tabs>
          <w:tab w:val="left" w:pos="851"/>
        </w:tabs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Pr="009061B5">
        <w:rPr>
          <w:rFonts w:ascii="Times New Roman" w:hAnsi="Times New Roman"/>
          <w:b/>
          <w:sz w:val="28"/>
          <w:szCs w:val="28"/>
        </w:rPr>
        <w:t>Оценка результатов образовательной деятельности</w:t>
      </w: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качества результатов образовательной деятельности мы рассматриваем как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му, которая включает себя  составляющие, каждая из которых описана выше.</w:t>
      </w: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a3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7A324F" w:rsidRDefault="00D43C46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  <w:r w:rsidRPr="00D43C46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179.55pt;margin-top:-45.15pt;width:116.25pt;height:119.25pt;z-index:251655168" fillcolor="#95b3d7" strokecolor="#4f81bd" strokeweight="1pt">
            <v:fill color2="#4f81bd" focus="50%" type="gradient"/>
            <v:shadow on="t" type="perspective" color="#243f60" offset="1pt" offset2="-3pt"/>
            <v:textbox style="layout-flow:vertical-ideographic;mso-next-textbox:#_x0000_s1048">
              <w:txbxContent>
                <w:p w:rsidR="00F21CF9" w:rsidRPr="00C63C42" w:rsidRDefault="00F21CF9" w:rsidP="00C63C42">
                  <w:pPr>
                    <w:ind w:firstLine="0"/>
                    <w:rPr>
                      <w:rFonts w:ascii="Times New Roman" w:hAnsi="Times New Roman"/>
                      <w:color w:val="FF0000"/>
                    </w:rPr>
                  </w:pPr>
                  <w:r w:rsidRPr="00C63C42">
                    <w:rPr>
                      <w:rFonts w:ascii="Times New Roman" w:hAnsi="Times New Roman"/>
                      <w:color w:val="FF0000"/>
                    </w:rPr>
                    <w:t xml:space="preserve">методическая </w:t>
                  </w:r>
                </w:p>
                <w:p w:rsidR="00F21CF9" w:rsidRPr="00C63C42" w:rsidRDefault="00F21CF9" w:rsidP="00C63C42">
                  <w:pPr>
                    <w:ind w:firstLine="0"/>
                    <w:rPr>
                      <w:rFonts w:ascii="Times New Roman" w:hAnsi="Times New Roman"/>
                      <w:color w:val="FF0000"/>
                    </w:rPr>
                  </w:pPr>
                  <w:r w:rsidRPr="00C63C42">
                    <w:rPr>
                      <w:rFonts w:ascii="Times New Roman" w:hAnsi="Times New Roman"/>
                      <w:color w:val="FF0000"/>
                    </w:rPr>
                    <w:t>работа</w:t>
                  </w:r>
                </w:p>
              </w:txbxContent>
            </v:textbox>
          </v:shape>
        </w:pict>
      </w:r>
    </w:p>
    <w:p w:rsidR="007A324F" w:rsidRDefault="00D43C46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  <w:r w:rsidRPr="00D43C46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9" type="#_x0000_t66" style="position:absolute;left:0;text-align:left;margin-left:-18pt;margin-top:2.75pt;width:186.1pt;height:113.6pt;rotation:1262089fd;z-index:251656192" fillcolor="#fabf8f" strokecolor="#f79646" strokeweight="1pt">
            <v:fill color2="#f79646" focusposition=".5,.5" focussize="" focus="50%" type="gradient"/>
            <v:shadow on="t" type="perspective" color="#974706" offset="1pt" offset2="-3pt"/>
            <v:textbox>
              <w:txbxContent>
                <w:p w:rsidR="00F21CF9" w:rsidRPr="00C63C42" w:rsidRDefault="00F21CF9" w:rsidP="00C63C42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B050"/>
                    </w:rPr>
                  </w:pPr>
                  <w:proofErr w:type="spellStart"/>
                  <w:r w:rsidRPr="00C63C42">
                    <w:rPr>
                      <w:rFonts w:ascii="Times New Roman" w:hAnsi="Times New Roman"/>
                      <w:color w:val="00B050"/>
                    </w:rPr>
                    <w:t>Воспитательно</w:t>
                  </w:r>
                  <w:proofErr w:type="spellEnd"/>
                  <w:r w:rsidRPr="00C63C42">
                    <w:rPr>
                      <w:rFonts w:ascii="Times New Roman" w:hAnsi="Times New Roman"/>
                      <w:color w:val="00B050"/>
                    </w:rPr>
                    <w:t>-</w:t>
                  </w:r>
                </w:p>
                <w:p w:rsidR="00F21CF9" w:rsidRPr="00C63C42" w:rsidRDefault="00F21CF9" w:rsidP="00C63C42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B050"/>
                    </w:rPr>
                  </w:pPr>
                  <w:r w:rsidRPr="00C63C42">
                    <w:rPr>
                      <w:rFonts w:ascii="Times New Roman" w:hAnsi="Times New Roman"/>
                      <w:color w:val="00B050"/>
                    </w:rPr>
                    <w:t xml:space="preserve">образовательный </w:t>
                  </w:r>
                </w:p>
                <w:p w:rsidR="00F21CF9" w:rsidRPr="00C63C42" w:rsidRDefault="00F21CF9" w:rsidP="00C63C42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B050"/>
                    </w:rPr>
                  </w:pPr>
                  <w:r w:rsidRPr="00C63C42">
                    <w:rPr>
                      <w:rFonts w:ascii="Times New Roman" w:hAnsi="Times New Roman"/>
                      <w:color w:val="00B050"/>
                    </w:rPr>
                    <w:t>процесс</w:t>
                  </w:r>
                </w:p>
                <w:p w:rsidR="00F21CF9" w:rsidRDefault="00F21CF9" w:rsidP="00C63C42">
                  <w:pPr>
                    <w:ind w:firstLine="0"/>
                  </w:pPr>
                </w:p>
              </w:txbxContent>
            </v:textbox>
          </v:shape>
        </w:pict>
      </w:r>
      <w:r w:rsidRPr="00D43C46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291.6pt;margin-top:10.05pt;width:147.9pt;height:109.75pt;rotation:-1758116fd;z-index:251658240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F21CF9" w:rsidRDefault="00F21CF9"/>
                <w:p w:rsidR="00F21CF9" w:rsidRPr="00C63C42" w:rsidRDefault="00F21CF9" w:rsidP="00C63C42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CC"/>
                    </w:rPr>
                  </w:pPr>
                  <w:r w:rsidRPr="00C63C42">
                    <w:rPr>
                      <w:rFonts w:ascii="Times New Roman" w:hAnsi="Times New Roman"/>
                      <w:color w:val="0000CC"/>
                    </w:rPr>
                    <w:t xml:space="preserve">Работа </w:t>
                  </w:r>
                  <w:proofErr w:type="gramStart"/>
                  <w:r w:rsidRPr="00C63C42">
                    <w:rPr>
                      <w:rFonts w:ascii="Times New Roman" w:hAnsi="Times New Roman"/>
                      <w:color w:val="0000CC"/>
                    </w:rPr>
                    <w:t>с</w:t>
                  </w:r>
                  <w:proofErr w:type="gramEnd"/>
                  <w:r w:rsidRPr="00C63C42">
                    <w:rPr>
                      <w:rFonts w:ascii="Times New Roman" w:hAnsi="Times New Roman"/>
                      <w:color w:val="0000CC"/>
                    </w:rPr>
                    <w:t xml:space="preserve"> </w:t>
                  </w:r>
                </w:p>
                <w:p w:rsidR="00F21CF9" w:rsidRPr="00C63C42" w:rsidRDefault="00F21CF9" w:rsidP="00C63C42">
                  <w:pPr>
                    <w:spacing w:line="240" w:lineRule="auto"/>
                    <w:rPr>
                      <w:rFonts w:ascii="Times New Roman" w:hAnsi="Times New Roman"/>
                      <w:color w:val="0000CC"/>
                    </w:rPr>
                  </w:pPr>
                  <w:r w:rsidRPr="00C63C42">
                    <w:rPr>
                      <w:rFonts w:ascii="Times New Roman" w:hAnsi="Times New Roman"/>
                      <w:color w:val="0000CC"/>
                    </w:rPr>
                    <w:t>родителями</w:t>
                  </w:r>
                </w:p>
              </w:txbxContent>
            </v:textbox>
          </v:shape>
        </w:pict>
      </w: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D43C46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  <w:r w:rsidRPr="00D43C46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left:0;text-align:left;margin-left:153.3pt;margin-top:10.65pt;width:154.5pt;height:133.5pt;flip:x y;z-index:25165414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F21CF9" w:rsidRPr="002715FB" w:rsidRDefault="00F21CF9">
                  <w:pPr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</w:pP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>Соста</w:t>
                  </w: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>в</w:t>
                  </w: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>ляющие</w:t>
                  </w:r>
                </w:p>
                <w:p w:rsidR="00F21CF9" w:rsidRPr="002715FB" w:rsidRDefault="00F21CF9">
                  <w:pPr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</w:pP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>единой р</w:t>
                  </w: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>а</w:t>
                  </w:r>
                  <w:r w:rsidRPr="002715FB"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  <w:t xml:space="preserve">боты </w:t>
                  </w:r>
                </w:p>
              </w:txbxContent>
            </v:textbox>
          </v:shape>
        </w:pict>
      </w: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D43C46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  <w:r w:rsidRPr="00D43C46">
        <w:rPr>
          <w:noProof/>
          <w:lang w:eastAsia="ru-RU"/>
        </w:rPr>
        <w:pict>
          <v:shape id="_x0000_s1052" type="#_x0000_t66" style="position:absolute;left:0;text-align:left;margin-left:47.9pt;margin-top:17.75pt;width:144.55pt;height:121.6pt;rotation:-3439442fd;z-index:251659264" fillcolor="#d99594" strokecolor="#c0504d" strokeweight="1pt">
            <v:fill color2="#c0504d" focus="50%" type="gradient"/>
            <v:shadow on="t" type="perspective" color="#622423" offset="1pt" offset2="-3pt"/>
            <v:textbox style="layout-flow:vertical;mso-layout-flow-alt:bottom-to-top">
              <w:txbxContent>
                <w:p w:rsidR="00F21CF9" w:rsidRDefault="00F21CF9" w:rsidP="002715FB">
                  <w:pPr>
                    <w:spacing w:line="240" w:lineRule="auto"/>
                    <w:jc w:val="left"/>
                    <w:rPr>
                      <w:rFonts w:ascii="Times New Roman" w:hAnsi="Times New Roman"/>
                      <w:color w:val="FF9900"/>
                    </w:rPr>
                  </w:pPr>
                </w:p>
                <w:p w:rsidR="00F21CF9" w:rsidRPr="002715FB" w:rsidRDefault="00F21CF9" w:rsidP="002715FB">
                  <w:pPr>
                    <w:spacing w:line="240" w:lineRule="auto"/>
                    <w:jc w:val="left"/>
                    <w:rPr>
                      <w:rFonts w:ascii="Times New Roman" w:hAnsi="Times New Roman"/>
                      <w:color w:val="FF9900"/>
                    </w:rPr>
                  </w:pPr>
                  <w:r w:rsidRPr="002715FB">
                    <w:rPr>
                      <w:rFonts w:ascii="Times New Roman" w:hAnsi="Times New Roman"/>
                      <w:color w:val="FF9900"/>
                    </w:rPr>
                    <w:t xml:space="preserve">Работа </w:t>
                  </w:r>
                  <w:proofErr w:type="gramStart"/>
                  <w:r w:rsidRPr="002715FB">
                    <w:rPr>
                      <w:rFonts w:ascii="Times New Roman" w:hAnsi="Times New Roman"/>
                      <w:color w:val="FF9900"/>
                    </w:rPr>
                    <w:t>с</w:t>
                  </w:r>
                  <w:proofErr w:type="gramEnd"/>
                  <w:r w:rsidRPr="002715FB">
                    <w:rPr>
                      <w:rFonts w:ascii="Times New Roman" w:hAnsi="Times New Roman"/>
                      <w:color w:val="FF9900"/>
                    </w:rPr>
                    <w:t xml:space="preserve"> </w:t>
                  </w:r>
                </w:p>
                <w:p w:rsidR="00F21CF9" w:rsidRPr="002715FB" w:rsidRDefault="00F21CF9" w:rsidP="002715FB">
                  <w:pPr>
                    <w:spacing w:line="240" w:lineRule="auto"/>
                    <w:jc w:val="left"/>
                    <w:rPr>
                      <w:rFonts w:ascii="Times New Roman" w:hAnsi="Times New Roman"/>
                      <w:color w:val="FF9900"/>
                    </w:rPr>
                  </w:pPr>
                  <w:r w:rsidRPr="002715FB">
                    <w:rPr>
                      <w:rFonts w:ascii="Times New Roman" w:hAnsi="Times New Roman"/>
                      <w:color w:val="FF9900"/>
                    </w:rPr>
                    <w:t>кадрами</w:t>
                  </w:r>
                </w:p>
              </w:txbxContent>
            </v:textbox>
          </v:shape>
        </w:pict>
      </w:r>
      <w:r w:rsidRPr="00D43C46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267.6pt;margin-top:10.65pt;width:136.15pt;height:147.25pt;rotation:-2453970fd;z-index:251657216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">
              <w:txbxContent>
                <w:p w:rsidR="00F21CF9" w:rsidRDefault="00F21CF9" w:rsidP="002715FB">
                  <w:pPr>
                    <w:rPr>
                      <w:rFonts w:ascii="Times New Roman" w:hAnsi="Times New Roman"/>
                      <w:color w:val="CC3399"/>
                    </w:rPr>
                  </w:pPr>
                </w:p>
                <w:p w:rsidR="00F21CF9" w:rsidRPr="002715FB" w:rsidRDefault="00F21CF9" w:rsidP="002715FB">
                  <w:pPr>
                    <w:spacing w:line="240" w:lineRule="auto"/>
                    <w:rPr>
                      <w:rFonts w:ascii="Times New Roman" w:hAnsi="Times New Roman"/>
                      <w:color w:val="CC3399"/>
                    </w:rPr>
                  </w:pPr>
                  <w:r w:rsidRPr="002715FB">
                    <w:rPr>
                      <w:rFonts w:ascii="Times New Roman" w:hAnsi="Times New Roman"/>
                      <w:color w:val="CC3399"/>
                    </w:rPr>
                    <w:t>Предметно-</w:t>
                  </w:r>
                </w:p>
                <w:p w:rsidR="00F21CF9" w:rsidRPr="002715FB" w:rsidRDefault="00F21CF9" w:rsidP="002715FB">
                  <w:pPr>
                    <w:spacing w:line="240" w:lineRule="auto"/>
                    <w:rPr>
                      <w:rFonts w:ascii="Times New Roman" w:hAnsi="Times New Roman"/>
                      <w:color w:val="CC3399"/>
                    </w:rPr>
                  </w:pPr>
                  <w:r w:rsidRPr="002715FB">
                    <w:rPr>
                      <w:rFonts w:ascii="Times New Roman" w:hAnsi="Times New Roman"/>
                      <w:color w:val="CC3399"/>
                    </w:rPr>
                    <w:t>пространственная среда</w:t>
                  </w:r>
                </w:p>
                <w:p w:rsidR="00F21CF9" w:rsidRDefault="00F21CF9" w:rsidP="002715FB"/>
              </w:txbxContent>
            </v:textbox>
          </v:shape>
        </w:pict>
      </w: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pStyle w:val="a3"/>
        <w:spacing w:line="276" w:lineRule="auto"/>
        <w:ind w:left="1146" w:firstLine="0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9061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A207FB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7A324F" w:rsidRPr="009061B5" w:rsidRDefault="007A324F" w:rsidP="009061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7A324F" w:rsidRDefault="007A324F" w:rsidP="00EE3D1F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184CC0">
        <w:rPr>
          <w:rFonts w:ascii="Times New Roman" w:hAnsi="Times New Roman"/>
          <w:b/>
          <w:sz w:val="28"/>
          <w:szCs w:val="28"/>
        </w:rPr>
        <w:t>. Анализ показателей деятельности организации в соответствии с приказом Министерства образования и науки РФ от 10 декабря 2013 года «Об утверждении показателей деятельности»</w:t>
      </w:r>
    </w:p>
    <w:p w:rsidR="007A324F" w:rsidRDefault="007A324F" w:rsidP="004D7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№1)</w:t>
      </w:r>
    </w:p>
    <w:p w:rsidR="007A324F" w:rsidRDefault="007A324F" w:rsidP="004D7C4D">
      <w:pPr>
        <w:spacing w:line="240" w:lineRule="auto"/>
        <w:jc w:val="center"/>
        <w:rPr>
          <w:rStyle w:val="af1"/>
          <w:rFonts w:ascii="Times New Roman" w:hAnsi="Times New Roman"/>
          <w:sz w:val="24"/>
          <w:szCs w:val="24"/>
        </w:rPr>
      </w:pPr>
      <w:r w:rsidRPr="004D7C4D">
        <w:rPr>
          <w:rStyle w:val="af1"/>
          <w:rFonts w:ascii="Times New Roman" w:hAnsi="Times New Roman"/>
          <w:sz w:val="24"/>
          <w:szCs w:val="24"/>
        </w:rPr>
        <w:t> </w:t>
      </w:r>
    </w:p>
    <w:p w:rsidR="007A324F" w:rsidRDefault="007A324F" w:rsidP="004D7C4D">
      <w:pPr>
        <w:spacing w:line="240" w:lineRule="auto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7A324F" w:rsidRDefault="007A324F" w:rsidP="004D7C4D">
      <w:pPr>
        <w:spacing w:line="240" w:lineRule="auto"/>
        <w:jc w:val="center"/>
        <w:rPr>
          <w:rStyle w:val="af1"/>
          <w:rFonts w:ascii="Times New Roman" w:hAnsi="Times New Roman"/>
          <w:sz w:val="32"/>
          <w:szCs w:val="32"/>
        </w:rPr>
      </w:pPr>
    </w:p>
    <w:p w:rsidR="007A324F" w:rsidRDefault="007A324F" w:rsidP="004D7C4D">
      <w:pPr>
        <w:spacing w:line="240" w:lineRule="auto"/>
        <w:jc w:val="center"/>
        <w:rPr>
          <w:rStyle w:val="af1"/>
          <w:rFonts w:ascii="Times New Roman" w:hAnsi="Times New Roman"/>
          <w:sz w:val="32"/>
          <w:szCs w:val="32"/>
        </w:rPr>
      </w:pPr>
    </w:p>
    <w:p w:rsidR="007A324F" w:rsidRPr="004D7C4D" w:rsidRDefault="007A324F" w:rsidP="004D7C4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af1"/>
          <w:rFonts w:ascii="Times New Roman" w:hAnsi="Times New Roman"/>
          <w:sz w:val="32"/>
          <w:szCs w:val="32"/>
        </w:rPr>
        <w:lastRenderedPageBreak/>
        <w:t>3</w:t>
      </w:r>
      <w:r w:rsidRPr="004D7C4D">
        <w:rPr>
          <w:rStyle w:val="af1"/>
          <w:rFonts w:ascii="Times New Roman" w:hAnsi="Times New Roman"/>
          <w:sz w:val="32"/>
          <w:szCs w:val="32"/>
        </w:rPr>
        <w:t>. Основные направления ближайшего развития ДОУ</w:t>
      </w:r>
    </w:p>
    <w:p w:rsidR="007A324F" w:rsidRPr="004D7C4D" w:rsidRDefault="007A324F" w:rsidP="00C5333E">
      <w:pPr>
        <w:pStyle w:val="a7"/>
        <w:spacing w:after="150" w:afterAutospacing="0" w:line="270" w:lineRule="atLeast"/>
      </w:pPr>
      <w:r w:rsidRPr="004D7C4D">
        <w:t>Для успешной деятельности в условиях модернизации образования МКДОУ  должен реализовать следующие направления развития:</w:t>
      </w:r>
    </w:p>
    <w:p w:rsidR="007A324F" w:rsidRPr="004D7C4D" w:rsidRDefault="007A324F" w:rsidP="00C5333E">
      <w:pPr>
        <w:numPr>
          <w:ilvl w:val="0"/>
          <w:numId w:val="33"/>
        </w:numPr>
        <w:spacing w:after="75" w:line="270" w:lineRule="atLeast"/>
        <w:ind w:left="375" w:right="75"/>
        <w:jc w:val="left"/>
        <w:rPr>
          <w:rFonts w:ascii="Times New Roman" w:hAnsi="Times New Roman"/>
          <w:sz w:val="24"/>
          <w:szCs w:val="24"/>
        </w:rPr>
      </w:pPr>
      <w:r w:rsidRPr="004D7C4D">
        <w:rPr>
          <w:rFonts w:ascii="Times New Roman" w:hAnsi="Times New Roman"/>
          <w:sz w:val="24"/>
          <w:szCs w:val="24"/>
        </w:rPr>
        <w:t>совершенствовать материально-техническую базу учреждения</w:t>
      </w:r>
      <w:r>
        <w:rPr>
          <w:rFonts w:ascii="Times New Roman" w:hAnsi="Times New Roman"/>
          <w:sz w:val="24"/>
          <w:szCs w:val="24"/>
        </w:rPr>
        <w:t>, предметно - простра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ственную среду</w:t>
      </w:r>
      <w:r w:rsidRPr="004D7C4D">
        <w:rPr>
          <w:rFonts w:ascii="Times New Roman" w:hAnsi="Times New Roman"/>
          <w:sz w:val="24"/>
          <w:szCs w:val="24"/>
        </w:rPr>
        <w:t>;</w:t>
      </w:r>
    </w:p>
    <w:p w:rsidR="007A324F" w:rsidRPr="00AA3D51" w:rsidRDefault="007A324F" w:rsidP="00AA3D51">
      <w:pPr>
        <w:numPr>
          <w:ilvl w:val="0"/>
          <w:numId w:val="33"/>
        </w:numPr>
        <w:spacing w:after="75" w:line="270" w:lineRule="atLeast"/>
        <w:ind w:left="375" w:right="75"/>
        <w:jc w:val="left"/>
        <w:rPr>
          <w:rFonts w:ascii="Times New Roman" w:hAnsi="Times New Roman"/>
          <w:sz w:val="24"/>
          <w:szCs w:val="24"/>
        </w:rPr>
      </w:pPr>
      <w:r w:rsidRPr="004D7C4D">
        <w:rPr>
          <w:rFonts w:ascii="Times New Roman" w:hAnsi="Times New Roman"/>
          <w:sz w:val="24"/>
          <w:szCs w:val="24"/>
        </w:rPr>
        <w:t>продолжить повышать уровень п</w:t>
      </w:r>
      <w:r>
        <w:rPr>
          <w:rFonts w:ascii="Times New Roman" w:hAnsi="Times New Roman"/>
          <w:sz w:val="24"/>
          <w:szCs w:val="24"/>
        </w:rPr>
        <w:t xml:space="preserve">рофессионального мастерства </w:t>
      </w:r>
      <w:r w:rsidRPr="004D7C4D">
        <w:rPr>
          <w:rFonts w:ascii="Times New Roman" w:hAnsi="Times New Roman"/>
          <w:sz w:val="24"/>
          <w:szCs w:val="24"/>
        </w:rPr>
        <w:t>педагогов;</w:t>
      </w:r>
    </w:p>
    <w:p w:rsidR="007A324F" w:rsidRDefault="007A324F" w:rsidP="00AA3D51">
      <w:pPr>
        <w:numPr>
          <w:ilvl w:val="0"/>
          <w:numId w:val="33"/>
        </w:numPr>
        <w:spacing w:after="75" w:line="270" w:lineRule="atLeast"/>
        <w:ind w:left="375" w:right="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</w:t>
      </w:r>
      <w:r w:rsidRPr="004D7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нормативно-правовую базу в соответствии с ФГОС;</w:t>
      </w:r>
    </w:p>
    <w:p w:rsidR="007A324F" w:rsidRPr="004D7C4D" w:rsidRDefault="007A324F" w:rsidP="00AA3D51">
      <w:pPr>
        <w:numPr>
          <w:ilvl w:val="0"/>
          <w:numId w:val="33"/>
        </w:numPr>
        <w:spacing w:after="75" w:line="270" w:lineRule="atLeast"/>
        <w:ind w:left="375" w:right="7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методическую литературу  и пособия в соответствии с ФГОС.</w:t>
      </w:r>
    </w:p>
    <w:p w:rsidR="007A324F" w:rsidRPr="004D7C4D" w:rsidRDefault="007A324F" w:rsidP="004D7C4D">
      <w:pPr>
        <w:spacing w:after="75" w:line="270" w:lineRule="atLeast"/>
        <w:ind w:left="375" w:right="75" w:firstLine="0"/>
        <w:jc w:val="left"/>
        <w:rPr>
          <w:rFonts w:ascii="Times New Roman" w:hAnsi="Times New Roman"/>
          <w:sz w:val="24"/>
          <w:szCs w:val="24"/>
        </w:rPr>
      </w:pPr>
    </w:p>
    <w:p w:rsidR="007A324F" w:rsidRDefault="007A324F" w:rsidP="00342D94">
      <w:pPr>
        <w:pStyle w:val="Style7"/>
        <w:widowControl/>
        <w:spacing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7A324F" w:rsidSect="00D65895">
      <w:footerReference w:type="default" r:id="rId7"/>
      <w:pgSz w:w="11906" w:h="16838"/>
      <w:pgMar w:top="0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F9" w:rsidRDefault="00F21CF9" w:rsidP="000C3CEF">
      <w:pPr>
        <w:spacing w:line="240" w:lineRule="auto"/>
      </w:pPr>
      <w:r>
        <w:separator/>
      </w:r>
    </w:p>
  </w:endnote>
  <w:endnote w:type="continuationSeparator" w:id="1">
    <w:p w:rsidR="00F21CF9" w:rsidRDefault="00F21CF9" w:rsidP="000C3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F9" w:rsidRDefault="00F21CF9">
    <w:pPr>
      <w:pStyle w:val="aa"/>
      <w:jc w:val="right"/>
    </w:pPr>
    <w:fldSimple w:instr=" PAGE   \* MERGEFORMAT ">
      <w:r w:rsidR="00D65895">
        <w:rPr>
          <w:noProof/>
        </w:rPr>
        <w:t>2</w:t>
      </w:r>
    </w:fldSimple>
  </w:p>
  <w:p w:rsidR="00F21CF9" w:rsidRDefault="00F21C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F9" w:rsidRDefault="00F21CF9" w:rsidP="000C3CEF">
      <w:pPr>
        <w:spacing w:line="240" w:lineRule="auto"/>
      </w:pPr>
      <w:r>
        <w:separator/>
      </w:r>
    </w:p>
  </w:footnote>
  <w:footnote w:type="continuationSeparator" w:id="1">
    <w:p w:rsidR="00F21CF9" w:rsidRDefault="00F21CF9" w:rsidP="000C3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C4"/>
    <w:multiLevelType w:val="hybridMultilevel"/>
    <w:tmpl w:val="0276B222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5900412"/>
    <w:multiLevelType w:val="hybridMultilevel"/>
    <w:tmpl w:val="0A50F422"/>
    <w:lvl w:ilvl="0" w:tplc="1F789B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5C0878"/>
    <w:multiLevelType w:val="hybridMultilevel"/>
    <w:tmpl w:val="2320E8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2069D9"/>
    <w:multiLevelType w:val="hybridMultilevel"/>
    <w:tmpl w:val="FC9EC38A"/>
    <w:lvl w:ilvl="0" w:tplc="1FBCD2B2">
      <w:start w:val="1"/>
      <w:numFmt w:val="decimal"/>
      <w:lvlText w:val="%1."/>
      <w:lvlJc w:val="center"/>
      <w:pPr>
        <w:tabs>
          <w:tab w:val="num" w:pos="432"/>
        </w:tabs>
        <w:ind w:left="72" w:firstLine="2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58543B"/>
    <w:multiLevelType w:val="hybridMultilevel"/>
    <w:tmpl w:val="304ACCD2"/>
    <w:lvl w:ilvl="0" w:tplc="47D0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A6892"/>
    <w:multiLevelType w:val="hybridMultilevel"/>
    <w:tmpl w:val="F8708DA6"/>
    <w:lvl w:ilvl="0" w:tplc="5284090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E0EF8"/>
    <w:multiLevelType w:val="hybridMultilevel"/>
    <w:tmpl w:val="EB9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B915C0"/>
    <w:multiLevelType w:val="hybridMultilevel"/>
    <w:tmpl w:val="17B246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A864243"/>
    <w:multiLevelType w:val="hybridMultilevel"/>
    <w:tmpl w:val="83667E1E"/>
    <w:lvl w:ilvl="0" w:tplc="E14E088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223586"/>
    <w:multiLevelType w:val="hybridMultilevel"/>
    <w:tmpl w:val="3560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CB1F91"/>
    <w:multiLevelType w:val="multilevel"/>
    <w:tmpl w:val="6FD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B2EFB"/>
    <w:multiLevelType w:val="hybridMultilevel"/>
    <w:tmpl w:val="93408F98"/>
    <w:lvl w:ilvl="0" w:tplc="4EAEFC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885CC4"/>
    <w:multiLevelType w:val="hybridMultilevel"/>
    <w:tmpl w:val="3FFE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3C1EF6"/>
    <w:multiLevelType w:val="hybridMultilevel"/>
    <w:tmpl w:val="1AA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B459D"/>
    <w:multiLevelType w:val="hybridMultilevel"/>
    <w:tmpl w:val="C804BD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B04422C"/>
    <w:multiLevelType w:val="hybridMultilevel"/>
    <w:tmpl w:val="2C1E08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66FF6"/>
    <w:multiLevelType w:val="hybridMultilevel"/>
    <w:tmpl w:val="E946BA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3B82C85"/>
    <w:multiLevelType w:val="multilevel"/>
    <w:tmpl w:val="3A2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146FEC"/>
    <w:multiLevelType w:val="hybridMultilevel"/>
    <w:tmpl w:val="5A363AAA"/>
    <w:lvl w:ilvl="0" w:tplc="CB6C75D2">
      <w:start w:val="1"/>
      <w:numFmt w:val="decimal"/>
      <w:lvlText w:val="%1."/>
      <w:lvlJc w:val="left"/>
      <w:pPr>
        <w:tabs>
          <w:tab w:val="num" w:pos="1327"/>
        </w:tabs>
        <w:ind w:left="132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22">
    <w:nsid w:val="4CDE22F6"/>
    <w:multiLevelType w:val="hybridMultilevel"/>
    <w:tmpl w:val="359CE91A"/>
    <w:lvl w:ilvl="0" w:tplc="13E22012">
      <w:start w:val="1"/>
      <w:numFmt w:val="decimal"/>
      <w:lvlText w:val="%1."/>
      <w:lvlJc w:val="left"/>
      <w:pPr>
        <w:ind w:left="43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>
    <w:nsid w:val="522F0FBB"/>
    <w:multiLevelType w:val="hybridMultilevel"/>
    <w:tmpl w:val="41B2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365A8"/>
    <w:multiLevelType w:val="hybridMultilevel"/>
    <w:tmpl w:val="517C6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414879"/>
    <w:multiLevelType w:val="hybridMultilevel"/>
    <w:tmpl w:val="40C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46AEC"/>
    <w:multiLevelType w:val="hybridMultilevel"/>
    <w:tmpl w:val="399475A6"/>
    <w:lvl w:ilvl="0" w:tplc="C386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74642"/>
    <w:multiLevelType w:val="hybridMultilevel"/>
    <w:tmpl w:val="3B2A1B8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3ED471E"/>
    <w:multiLevelType w:val="hybridMultilevel"/>
    <w:tmpl w:val="9B62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1A400C"/>
    <w:multiLevelType w:val="hybridMultilevel"/>
    <w:tmpl w:val="802ED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4E08BA"/>
    <w:multiLevelType w:val="hybridMultilevel"/>
    <w:tmpl w:val="CE38B9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8223DB4"/>
    <w:multiLevelType w:val="multilevel"/>
    <w:tmpl w:val="6256D62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34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cs="Times New Roman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03912"/>
    <w:multiLevelType w:val="multilevel"/>
    <w:tmpl w:val="5C4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D23B9E"/>
    <w:multiLevelType w:val="hybridMultilevel"/>
    <w:tmpl w:val="D9F0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2E0BEA"/>
    <w:multiLevelType w:val="multilevel"/>
    <w:tmpl w:val="A12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E658B"/>
    <w:multiLevelType w:val="hybridMultilevel"/>
    <w:tmpl w:val="A06E083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9">
    <w:nsid w:val="7FB93A42"/>
    <w:multiLevelType w:val="hybridMultilevel"/>
    <w:tmpl w:val="371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7C6646">
      <w:start w:val="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2"/>
  </w:num>
  <w:num w:numId="3">
    <w:abstractNumId w:val="38"/>
  </w:num>
  <w:num w:numId="4">
    <w:abstractNumId w:val="16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6"/>
  </w:num>
  <w:num w:numId="18">
    <w:abstractNumId w:val="12"/>
  </w:num>
  <w:num w:numId="19">
    <w:abstractNumId w:val="3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4"/>
  </w:num>
  <w:num w:numId="28">
    <w:abstractNumId w:val="7"/>
  </w:num>
  <w:num w:numId="29">
    <w:abstractNumId w:val="27"/>
  </w:num>
  <w:num w:numId="30">
    <w:abstractNumId w:val="24"/>
  </w:num>
  <w:num w:numId="31">
    <w:abstractNumId w:val="2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7"/>
  </w:num>
  <w:num w:numId="36">
    <w:abstractNumId w:val="28"/>
  </w:num>
  <w:num w:numId="37">
    <w:abstractNumId w:val="11"/>
  </w:num>
  <w:num w:numId="38">
    <w:abstractNumId w:val="0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7A"/>
    <w:rsid w:val="00000BDD"/>
    <w:rsid w:val="00001C1E"/>
    <w:rsid w:val="00003406"/>
    <w:rsid w:val="000056A9"/>
    <w:rsid w:val="00011AFE"/>
    <w:rsid w:val="0001213B"/>
    <w:rsid w:val="000127C9"/>
    <w:rsid w:val="000149AE"/>
    <w:rsid w:val="00026EF9"/>
    <w:rsid w:val="00034920"/>
    <w:rsid w:val="00036835"/>
    <w:rsid w:val="00037C7C"/>
    <w:rsid w:val="00042A8D"/>
    <w:rsid w:val="00042C26"/>
    <w:rsid w:val="00053425"/>
    <w:rsid w:val="00053643"/>
    <w:rsid w:val="00056E90"/>
    <w:rsid w:val="00057035"/>
    <w:rsid w:val="0006017E"/>
    <w:rsid w:val="00070047"/>
    <w:rsid w:val="00071754"/>
    <w:rsid w:val="00081A23"/>
    <w:rsid w:val="00082F3C"/>
    <w:rsid w:val="00084F15"/>
    <w:rsid w:val="000859F1"/>
    <w:rsid w:val="00085BDE"/>
    <w:rsid w:val="00086744"/>
    <w:rsid w:val="00087D01"/>
    <w:rsid w:val="00091FB3"/>
    <w:rsid w:val="0009494A"/>
    <w:rsid w:val="000A0AEE"/>
    <w:rsid w:val="000A1495"/>
    <w:rsid w:val="000A45E3"/>
    <w:rsid w:val="000A5121"/>
    <w:rsid w:val="000A5D06"/>
    <w:rsid w:val="000B079A"/>
    <w:rsid w:val="000B40B2"/>
    <w:rsid w:val="000C0923"/>
    <w:rsid w:val="000C1A1C"/>
    <w:rsid w:val="000C1EFE"/>
    <w:rsid w:val="000C27F7"/>
    <w:rsid w:val="000C3CEF"/>
    <w:rsid w:val="000C5843"/>
    <w:rsid w:val="000C6460"/>
    <w:rsid w:val="000C72E4"/>
    <w:rsid w:val="000D40EE"/>
    <w:rsid w:val="000E113F"/>
    <w:rsid w:val="000E30DB"/>
    <w:rsid w:val="000F0D6F"/>
    <w:rsid w:val="000F1801"/>
    <w:rsid w:val="000F267A"/>
    <w:rsid w:val="000F52FC"/>
    <w:rsid w:val="000F5A29"/>
    <w:rsid w:val="000F659F"/>
    <w:rsid w:val="000F71C6"/>
    <w:rsid w:val="001037D5"/>
    <w:rsid w:val="00103959"/>
    <w:rsid w:val="00105D11"/>
    <w:rsid w:val="0011046E"/>
    <w:rsid w:val="00113DF0"/>
    <w:rsid w:val="00123654"/>
    <w:rsid w:val="00123BB5"/>
    <w:rsid w:val="00126E88"/>
    <w:rsid w:val="00127BFE"/>
    <w:rsid w:val="0013289A"/>
    <w:rsid w:val="00134DA9"/>
    <w:rsid w:val="00136FBC"/>
    <w:rsid w:val="001457C6"/>
    <w:rsid w:val="00145FEB"/>
    <w:rsid w:val="001469C1"/>
    <w:rsid w:val="00147597"/>
    <w:rsid w:val="00151B0A"/>
    <w:rsid w:val="0015380C"/>
    <w:rsid w:val="00156572"/>
    <w:rsid w:val="0015713E"/>
    <w:rsid w:val="00160483"/>
    <w:rsid w:val="00161929"/>
    <w:rsid w:val="0016342F"/>
    <w:rsid w:val="0016479F"/>
    <w:rsid w:val="00166953"/>
    <w:rsid w:val="00170649"/>
    <w:rsid w:val="00172B1E"/>
    <w:rsid w:val="00173926"/>
    <w:rsid w:val="001763B5"/>
    <w:rsid w:val="0017761D"/>
    <w:rsid w:val="00183AA1"/>
    <w:rsid w:val="00184CC0"/>
    <w:rsid w:val="00186F09"/>
    <w:rsid w:val="00190781"/>
    <w:rsid w:val="00192BCD"/>
    <w:rsid w:val="001A3F7D"/>
    <w:rsid w:val="001A5258"/>
    <w:rsid w:val="001A565B"/>
    <w:rsid w:val="001A6A3D"/>
    <w:rsid w:val="001A7324"/>
    <w:rsid w:val="001B65A7"/>
    <w:rsid w:val="001C1EA3"/>
    <w:rsid w:val="001C2440"/>
    <w:rsid w:val="001D175E"/>
    <w:rsid w:val="001D527D"/>
    <w:rsid w:val="001E23C5"/>
    <w:rsid w:val="001E550E"/>
    <w:rsid w:val="001E6E1F"/>
    <w:rsid w:val="001F0ABE"/>
    <w:rsid w:val="001F5BFB"/>
    <w:rsid w:val="001F5D4A"/>
    <w:rsid w:val="001F5E91"/>
    <w:rsid w:val="001F6519"/>
    <w:rsid w:val="001F74B3"/>
    <w:rsid w:val="00202F3B"/>
    <w:rsid w:val="00204F67"/>
    <w:rsid w:val="00212F65"/>
    <w:rsid w:val="00215FA8"/>
    <w:rsid w:val="00217D2F"/>
    <w:rsid w:val="00221116"/>
    <w:rsid w:val="0022291E"/>
    <w:rsid w:val="00222CE7"/>
    <w:rsid w:val="00223AE4"/>
    <w:rsid w:val="00224FC0"/>
    <w:rsid w:val="00230E37"/>
    <w:rsid w:val="0023273A"/>
    <w:rsid w:val="00232A5C"/>
    <w:rsid w:val="00232EA6"/>
    <w:rsid w:val="00234F8B"/>
    <w:rsid w:val="0023699B"/>
    <w:rsid w:val="0024588A"/>
    <w:rsid w:val="00245946"/>
    <w:rsid w:val="00247F70"/>
    <w:rsid w:val="00250136"/>
    <w:rsid w:val="00257130"/>
    <w:rsid w:val="00257622"/>
    <w:rsid w:val="002644AC"/>
    <w:rsid w:val="00265035"/>
    <w:rsid w:val="00265F48"/>
    <w:rsid w:val="0026711E"/>
    <w:rsid w:val="00267FED"/>
    <w:rsid w:val="002715FB"/>
    <w:rsid w:val="002718C1"/>
    <w:rsid w:val="00274A63"/>
    <w:rsid w:val="00281A77"/>
    <w:rsid w:val="002852EF"/>
    <w:rsid w:val="00286EAE"/>
    <w:rsid w:val="00292BDF"/>
    <w:rsid w:val="00294886"/>
    <w:rsid w:val="00297F21"/>
    <w:rsid w:val="002A1ABF"/>
    <w:rsid w:val="002A4639"/>
    <w:rsid w:val="002B10BB"/>
    <w:rsid w:val="002B71D7"/>
    <w:rsid w:val="002C0CE0"/>
    <w:rsid w:val="002C135C"/>
    <w:rsid w:val="002C4D73"/>
    <w:rsid w:val="002D1766"/>
    <w:rsid w:val="002D2D73"/>
    <w:rsid w:val="002E0942"/>
    <w:rsid w:val="002E3D51"/>
    <w:rsid w:val="002F0492"/>
    <w:rsid w:val="002F0E32"/>
    <w:rsid w:val="002F45D9"/>
    <w:rsid w:val="002F4E9A"/>
    <w:rsid w:val="002F4EDC"/>
    <w:rsid w:val="002F52B8"/>
    <w:rsid w:val="002F66B9"/>
    <w:rsid w:val="0031242F"/>
    <w:rsid w:val="003140B5"/>
    <w:rsid w:val="00314124"/>
    <w:rsid w:val="00314745"/>
    <w:rsid w:val="00314C16"/>
    <w:rsid w:val="00317950"/>
    <w:rsid w:val="00323B09"/>
    <w:rsid w:val="0032679A"/>
    <w:rsid w:val="00332D17"/>
    <w:rsid w:val="00337329"/>
    <w:rsid w:val="00342D94"/>
    <w:rsid w:val="00343533"/>
    <w:rsid w:val="00355846"/>
    <w:rsid w:val="00355FC3"/>
    <w:rsid w:val="00364DF2"/>
    <w:rsid w:val="003721B1"/>
    <w:rsid w:val="00373E3A"/>
    <w:rsid w:val="00380936"/>
    <w:rsid w:val="00385CE2"/>
    <w:rsid w:val="00390BAC"/>
    <w:rsid w:val="003926FD"/>
    <w:rsid w:val="00394E75"/>
    <w:rsid w:val="00395D65"/>
    <w:rsid w:val="003964E7"/>
    <w:rsid w:val="003968B8"/>
    <w:rsid w:val="003979C9"/>
    <w:rsid w:val="003A1AF2"/>
    <w:rsid w:val="003A30CB"/>
    <w:rsid w:val="003A3558"/>
    <w:rsid w:val="003B4C3D"/>
    <w:rsid w:val="003B6A07"/>
    <w:rsid w:val="003C016D"/>
    <w:rsid w:val="003C25A4"/>
    <w:rsid w:val="003C3588"/>
    <w:rsid w:val="003C4241"/>
    <w:rsid w:val="003C5D25"/>
    <w:rsid w:val="003C683B"/>
    <w:rsid w:val="003D4438"/>
    <w:rsid w:val="003D5BDC"/>
    <w:rsid w:val="003D69BC"/>
    <w:rsid w:val="003E25B9"/>
    <w:rsid w:val="003E618F"/>
    <w:rsid w:val="003F3043"/>
    <w:rsid w:val="003F3DBB"/>
    <w:rsid w:val="003F742C"/>
    <w:rsid w:val="00404175"/>
    <w:rsid w:val="0040686F"/>
    <w:rsid w:val="004072D0"/>
    <w:rsid w:val="0041369F"/>
    <w:rsid w:val="0041568C"/>
    <w:rsid w:val="00415728"/>
    <w:rsid w:val="00424071"/>
    <w:rsid w:val="00425336"/>
    <w:rsid w:val="00426728"/>
    <w:rsid w:val="0043106D"/>
    <w:rsid w:val="00431699"/>
    <w:rsid w:val="00435F0F"/>
    <w:rsid w:val="00443B36"/>
    <w:rsid w:val="004565AA"/>
    <w:rsid w:val="0047101E"/>
    <w:rsid w:val="00471A90"/>
    <w:rsid w:val="004740FB"/>
    <w:rsid w:val="004827CA"/>
    <w:rsid w:val="00482A11"/>
    <w:rsid w:val="00483ABA"/>
    <w:rsid w:val="00483AD5"/>
    <w:rsid w:val="00484D33"/>
    <w:rsid w:val="00484F49"/>
    <w:rsid w:val="00492AA8"/>
    <w:rsid w:val="00493AD6"/>
    <w:rsid w:val="00494F0F"/>
    <w:rsid w:val="004955C4"/>
    <w:rsid w:val="004A00C9"/>
    <w:rsid w:val="004B55B5"/>
    <w:rsid w:val="004B67DB"/>
    <w:rsid w:val="004B7745"/>
    <w:rsid w:val="004C1D98"/>
    <w:rsid w:val="004C5177"/>
    <w:rsid w:val="004C7BEB"/>
    <w:rsid w:val="004D4A13"/>
    <w:rsid w:val="004D7C4D"/>
    <w:rsid w:val="004D7F35"/>
    <w:rsid w:val="004E0386"/>
    <w:rsid w:val="004E1C7A"/>
    <w:rsid w:val="004E603F"/>
    <w:rsid w:val="004E731A"/>
    <w:rsid w:val="004E7C9C"/>
    <w:rsid w:val="004F670E"/>
    <w:rsid w:val="004F7D60"/>
    <w:rsid w:val="00500336"/>
    <w:rsid w:val="00500945"/>
    <w:rsid w:val="00500CB2"/>
    <w:rsid w:val="005071D0"/>
    <w:rsid w:val="0050731B"/>
    <w:rsid w:val="005126EC"/>
    <w:rsid w:val="00512876"/>
    <w:rsid w:val="00513B80"/>
    <w:rsid w:val="005143B5"/>
    <w:rsid w:val="005151FD"/>
    <w:rsid w:val="005156ED"/>
    <w:rsid w:val="00517628"/>
    <w:rsid w:val="00525116"/>
    <w:rsid w:val="00525C00"/>
    <w:rsid w:val="00525D11"/>
    <w:rsid w:val="00530028"/>
    <w:rsid w:val="00533D7E"/>
    <w:rsid w:val="0053685A"/>
    <w:rsid w:val="0053735E"/>
    <w:rsid w:val="0054006B"/>
    <w:rsid w:val="00541456"/>
    <w:rsid w:val="0054486C"/>
    <w:rsid w:val="00547C14"/>
    <w:rsid w:val="00552DE1"/>
    <w:rsid w:val="005566E0"/>
    <w:rsid w:val="00557B74"/>
    <w:rsid w:val="00557DF2"/>
    <w:rsid w:val="00562733"/>
    <w:rsid w:val="00573A0B"/>
    <w:rsid w:val="00576D10"/>
    <w:rsid w:val="00580AD6"/>
    <w:rsid w:val="00580CFB"/>
    <w:rsid w:val="00581F2F"/>
    <w:rsid w:val="00584A91"/>
    <w:rsid w:val="005910CB"/>
    <w:rsid w:val="00591B58"/>
    <w:rsid w:val="00591E70"/>
    <w:rsid w:val="00596FC5"/>
    <w:rsid w:val="00597D98"/>
    <w:rsid w:val="005A06CC"/>
    <w:rsid w:val="005A0B7B"/>
    <w:rsid w:val="005A2425"/>
    <w:rsid w:val="005A4FD6"/>
    <w:rsid w:val="005A7991"/>
    <w:rsid w:val="005A7D3F"/>
    <w:rsid w:val="005B03BC"/>
    <w:rsid w:val="005B29FB"/>
    <w:rsid w:val="005B41C4"/>
    <w:rsid w:val="005B56C7"/>
    <w:rsid w:val="005C3490"/>
    <w:rsid w:val="005C44FE"/>
    <w:rsid w:val="005C4580"/>
    <w:rsid w:val="005C607D"/>
    <w:rsid w:val="005D19E2"/>
    <w:rsid w:val="005D33CC"/>
    <w:rsid w:val="005E6955"/>
    <w:rsid w:val="005E7E6B"/>
    <w:rsid w:val="005F22D3"/>
    <w:rsid w:val="005F526D"/>
    <w:rsid w:val="00603799"/>
    <w:rsid w:val="00605C08"/>
    <w:rsid w:val="006071B0"/>
    <w:rsid w:val="006101D1"/>
    <w:rsid w:val="00615846"/>
    <w:rsid w:val="00616340"/>
    <w:rsid w:val="00623273"/>
    <w:rsid w:val="006243AC"/>
    <w:rsid w:val="00625886"/>
    <w:rsid w:val="00625D4D"/>
    <w:rsid w:val="00626367"/>
    <w:rsid w:val="00631D2B"/>
    <w:rsid w:val="00633947"/>
    <w:rsid w:val="006355CF"/>
    <w:rsid w:val="006427AB"/>
    <w:rsid w:val="00643249"/>
    <w:rsid w:val="0064369B"/>
    <w:rsid w:val="00644F37"/>
    <w:rsid w:val="00645CCF"/>
    <w:rsid w:val="00646EA6"/>
    <w:rsid w:val="00650496"/>
    <w:rsid w:val="00650797"/>
    <w:rsid w:val="00653851"/>
    <w:rsid w:val="00657E3A"/>
    <w:rsid w:val="00663074"/>
    <w:rsid w:val="00664BA2"/>
    <w:rsid w:val="00676C9A"/>
    <w:rsid w:val="00677A47"/>
    <w:rsid w:val="00677B29"/>
    <w:rsid w:val="006816AE"/>
    <w:rsid w:val="00681E9F"/>
    <w:rsid w:val="00682726"/>
    <w:rsid w:val="00683006"/>
    <w:rsid w:val="0068706B"/>
    <w:rsid w:val="0069021C"/>
    <w:rsid w:val="0069073C"/>
    <w:rsid w:val="006934B8"/>
    <w:rsid w:val="00693AA3"/>
    <w:rsid w:val="00695D9B"/>
    <w:rsid w:val="00695E9B"/>
    <w:rsid w:val="006A0646"/>
    <w:rsid w:val="006A0DC0"/>
    <w:rsid w:val="006A17FF"/>
    <w:rsid w:val="006A2B5A"/>
    <w:rsid w:val="006A4841"/>
    <w:rsid w:val="006B1EBD"/>
    <w:rsid w:val="006B1ED6"/>
    <w:rsid w:val="006B47EA"/>
    <w:rsid w:val="006C002A"/>
    <w:rsid w:val="006C1252"/>
    <w:rsid w:val="006C154C"/>
    <w:rsid w:val="006C29DB"/>
    <w:rsid w:val="006C2B1A"/>
    <w:rsid w:val="006C2B7D"/>
    <w:rsid w:val="006C3FF1"/>
    <w:rsid w:val="006C7753"/>
    <w:rsid w:val="006D1E98"/>
    <w:rsid w:val="006D5746"/>
    <w:rsid w:val="006D5985"/>
    <w:rsid w:val="006E12E2"/>
    <w:rsid w:val="006E2282"/>
    <w:rsid w:val="006E5687"/>
    <w:rsid w:val="006F1759"/>
    <w:rsid w:val="006F18D2"/>
    <w:rsid w:val="006F203E"/>
    <w:rsid w:val="006F3937"/>
    <w:rsid w:val="006F4C52"/>
    <w:rsid w:val="006F7D72"/>
    <w:rsid w:val="0070096C"/>
    <w:rsid w:val="0070505D"/>
    <w:rsid w:val="007050A7"/>
    <w:rsid w:val="00705A0D"/>
    <w:rsid w:val="00711B54"/>
    <w:rsid w:val="00715461"/>
    <w:rsid w:val="00716454"/>
    <w:rsid w:val="00716B3A"/>
    <w:rsid w:val="0072052E"/>
    <w:rsid w:val="007248A1"/>
    <w:rsid w:val="0072730E"/>
    <w:rsid w:val="007319FC"/>
    <w:rsid w:val="00740685"/>
    <w:rsid w:val="0074424C"/>
    <w:rsid w:val="00744BCD"/>
    <w:rsid w:val="007457E5"/>
    <w:rsid w:val="00752B02"/>
    <w:rsid w:val="00752B87"/>
    <w:rsid w:val="00754E79"/>
    <w:rsid w:val="00756294"/>
    <w:rsid w:val="0075676F"/>
    <w:rsid w:val="00756D78"/>
    <w:rsid w:val="00761F61"/>
    <w:rsid w:val="00766622"/>
    <w:rsid w:val="00777FB5"/>
    <w:rsid w:val="00782DD3"/>
    <w:rsid w:val="00793C97"/>
    <w:rsid w:val="00795A78"/>
    <w:rsid w:val="007A324F"/>
    <w:rsid w:val="007A3AB1"/>
    <w:rsid w:val="007A3BC1"/>
    <w:rsid w:val="007A6955"/>
    <w:rsid w:val="007B4F29"/>
    <w:rsid w:val="007B6F2C"/>
    <w:rsid w:val="007B782E"/>
    <w:rsid w:val="007C29C9"/>
    <w:rsid w:val="007C4752"/>
    <w:rsid w:val="007C678E"/>
    <w:rsid w:val="007D5448"/>
    <w:rsid w:val="007D6274"/>
    <w:rsid w:val="007F5B67"/>
    <w:rsid w:val="007F5D76"/>
    <w:rsid w:val="007F663C"/>
    <w:rsid w:val="008040B1"/>
    <w:rsid w:val="00805827"/>
    <w:rsid w:val="00805AC3"/>
    <w:rsid w:val="00813CE2"/>
    <w:rsid w:val="00814B41"/>
    <w:rsid w:val="00814C29"/>
    <w:rsid w:val="008162B8"/>
    <w:rsid w:val="008178CA"/>
    <w:rsid w:val="00817F1F"/>
    <w:rsid w:val="00820810"/>
    <w:rsid w:val="0082697F"/>
    <w:rsid w:val="00827F55"/>
    <w:rsid w:val="008345F8"/>
    <w:rsid w:val="008377A5"/>
    <w:rsid w:val="008418CF"/>
    <w:rsid w:val="008453C0"/>
    <w:rsid w:val="008526D8"/>
    <w:rsid w:val="00856D76"/>
    <w:rsid w:val="00857FE6"/>
    <w:rsid w:val="008639B5"/>
    <w:rsid w:val="00863EF9"/>
    <w:rsid w:val="00865902"/>
    <w:rsid w:val="0086617F"/>
    <w:rsid w:val="00867149"/>
    <w:rsid w:val="00891223"/>
    <w:rsid w:val="00893680"/>
    <w:rsid w:val="00894A19"/>
    <w:rsid w:val="00896EA7"/>
    <w:rsid w:val="008A0CF0"/>
    <w:rsid w:val="008A2BE1"/>
    <w:rsid w:val="008A7BC5"/>
    <w:rsid w:val="008C0593"/>
    <w:rsid w:val="008C6819"/>
    <w:rsid w:val="008C6DB5"/>
    <w:rsid w:val="008D0671"/>
    <w:rsid w:val="008D3165"/>
    <w:rsid w:val="008D4C14"/>
    <w:rsid w:val="008D6A35"/>
    <w:rsid w:val="008E28A6"/>
    <w:rsid w:val="008E39B2"/>
    <w:rsid w:val="008E608A"/>
    <w:rsid w:val="008F2084"/>
    <w:rsid w:val="008F32A2"/>
    <w:rsid w:val="008F46C3"/>
    <w:rsid w:val="008F555C"/>
    <w:rsid w:val="009038E5"/>
    <w:rsid w:val="00903A36"/>
    <w:rsid w:val="00903C3E"/>
    <w:rsid w:val="00905701"/>
    <w:rsid w:val="009061B5"/>
    <w:rsid w:val="00907D25"/>
    <w:rsid w:val="00911B7F"/>
    <w:rsid w:val="00915D45"/>
    <w:rsid w:val="0092336D"/>
    <w:rsid w:val="0093011C"/>
    <w:rsid w:val="009301E2"/>
    <w:rsid w:val="009312AC"/>
    <w:rsid w:val="00934344"/>
    <w:rsid w:val="009369DF"/>
    <w:rsid w:val="00937A41"/>
    <w:rsid w:val="009420CF"/>
    <w:rsid w:val="00943AA7"/>
    <w:rsid w:val="00943CF2"/>
    <w:rsid w:val="00946E83"/>
    <w:rsid w:val="009553E0"/>
    <w:rsid w:val="00962D86"/>
    <w:rsid w:val="00963351"/>
    <w:rsid w:val="009645C9"/>
    <w:rsid w:val="00975F90"/>
    <w:rsid w:val="009771A5"/>
    <w:rsid w:val="0098170B"/>
    <w:rsid w:val="00983568"/>
    <w:rsid w:val="009863B2"/>
    <w:rsid w:val="009871C0"/>
    <w:rsid w:val="00990275"/>
    <w:rsid w:val="00996CA2"/>
    <w:rsid w:val="009A1687"/>
    <w:rsid w:val="009A522C"/>
    <w:rsid w:val="009A55D8"/>
    <w:rsid w:val="009A666C"/>
    <w:rsid w:val="009A6732"/>
    <w:rsid w:val="009B6926"/>
    <w:rsid w:val="009B692B"/>
    <w:rsid w:val="009B7137"/>
    <w:rsid w:val="009C6FD8"/>
    <w:rsid w:val="009D106C"/>
    <w:rsid w:val="009D302A"/>
    <w:rsid w:val="009D35F1"/>
    <w:rsid w:val="009D4394"/>
    <w:rsid w:val="009E0276"/>
    <w:rsid w:val="009E0360"/>
    <w:rsid w:val="009E24FA"/>
    <w:rsid w:val="009E255D"/>
    <w:rsid w:val="009E71DF"/>
    <w:rsid w:val="009E74EB"/>
    <w:rsid w:val="009E779E"/>
    <w:rsid w:val="009F0590"/>
    <w:rsid w:val="009F1FA2"/>
    <w:rsid w:val="009F2E11"/>
    <w:rsid w:val="00A02E33"/>
    <w:rsid w:val="00A05B60"/>
    <w:rsid w:val="00A207FB"/>
    <w:rsid w:val="00A20F28"/>
    <w:rsid w:val="00A2414B"/>
    <w:rsid w:val="00A25936"/>
    <w:rsid w:val="00A30B34"/>
    <w:rsid w:val="00A34636"/>
    <w:rsid w:val="00A407A5"/>
    <w:rsid w:val="00A41175"/>
    <w:rsid w:val="00A46A31"/>
    <w:rsid w:val="00A470F3"/>
    <w:rsid w:val="00A4732F"/>
    <w:rsid w:val="00A50EE0"/>
    <w:rsid w:val="00A514A0"/>
    <w:rsid w:val="00A516F2"/>
    <w:rsid w:val="00A539CB"/>
    <w:rsid w:val="00A56B96"/>
    <w:rsid w:val="00A62C21"/>
    <w:rsid w:val="00A67845"/>
    <w:rsid w:val="00A7185C"/>
    <w:rsid w:val="00A812AB"/>
    <w:rsid w:val="00A859A4"/>
    <w:rsid w:val="00A90D8A"/>
    <w:rsid w:val="00A913C5"/>
    <w:rsid w:val="00A91B3A"/>
    <w:rsid w:val="00A9545F"/>
    <w:rsid w:val="00AA0E52"/>
    <w:rsid w:val="00AA299E"/>
    <w:rsid w:val="00AA3D51"/>
    <w:rsid w:val="00AA3FC1"/>
    <w:rsid w:val="00AA44F3"/>
    <w:rsid w:val="00AA5ECD"/>
    <w:rsid w:val="00AA6B63"/>
    <w:rsid w:val="00AA6E49"/>
    <w:rsid w:val="00AB00CA"/>
    <w:rsid w:val="00AC13EE"/>
    <w:rsid w:val="00AC6A48"/>
    <w:rsid w:val="00AD2C77"/>
    <w:rsid w:val="00AE039C"/>
    <w:rsid w:val="00AE0E83"/>
    <w:rsid w:val="00AF378E"/>
    <w:rsid w:val="00AF3830"/>
    <w:rsid w:val="00AF4B74"/>
    <w:rsid w:val="00AF6CDF"/>
    <w:rsid w:val="00B110C0"/>
    <w:rsid w:val="00B114C7"/>
    <w:rsid w:val="00B13337"/>
    <w:rsid w:val="00B150A3"/>
    <w:rsid w:val="00B22F31"/>
    <w:rsid w:val="00B24D24"/>
    <w:rsid w:val="00B25219"/>
    <w:rsid w:val="00B2521D"/>
    <w:rsid w:val="00B264DB"/>
    <w:rsid w:val="00B3126D"/>
    <w:rsid w:val="00B340E4"/>
    <w:rsid w:val="00B3687B"/>
    <w:rsid w:val="00B36AC2"/>
    <w:rsid w:val="00B36AD2"/>
    <w:rsid w:val="00B37DC5"/>
    <w:rsid w:val="00B406B8"/>
    <w:rsid w:val="00B43269"/>
    <w:rsid w:val="00B46880"/>
    <w:rsid w:val="00B46C93"/>
    <w:rsid w:val="00B47423"/>
    <w:rsid w:val="00B51A1E"/>
    <w:rsid w:val="00B51F2A"/>
    <w:rsid w:val="00B55023"/>
    <w:rsid w:val="00B6100D"/>
    <w:rsid w:val="00B63585"/>
    <w:rsid w:val="00B63956"/>
    <w:rsid w:val="00B66471"/>
    <w:rsid w:val="00B66B36"/>
    <w:rsid w:val="00B704E8"/>
    <w:rsid w:val="00B8376C"/>
    <w:rsid w:val="00B83BCD"/>
    <w:rsid w:val="00B851AA"/>
    <w:rsid w:val="00B92234"/>
    <w:rsid w:val="00B96607"/>
    <w:rsid w:val="00B96656"/>
    <w:rsid w:val="00BA72B1"/>
    <w:rsid w:val="00BB3195"/>
    <w:rsid w:val="00BC20FB"/>
    <w:rsid w:val="00BC2628"/>
    <w:rsid w:val="00BC2B68"/>
    <w:rsid w:val="00BC3619"/>
    <w:rsid w:val="00BC5492"/>
    <w:rsid w:val="00BD1EC0"/>
    <w:rsid w:val="00BD1EE6"/>
    <w:rsid w:val="00BD2901"/>
    <w:rsid w:val="00BD43F1"/>
    <w:rsid w:val="00BD547E"/>
    <w:rsid w:val="00BD6143"/>
    <w:rsid w:val="00BE4991"/>
    <w:rsid w:val="00BE64E5"/>
    <w:rsid w:val="00BF038E"/>
    <w:rsid w:val="00BF1B04"/>
    <w:rsid w:val="00BF267B"/>
    <w:rsid w:val="00BF387E"/>
    <w:rsid w:val="00BF73A6"/>
    <w:rsid w:val="00C01664"/>
    <w:rsid w:val="00C02504"/>
    <w:rsid w:val="00C0396C"/>
    <w:rsid w:val="00C12A78"/>
    <w:rsid w:val="00C1633C"/>
    <w:rsid w:val="00C17461"/>
    <w:rsid w:val="00C2172C"/>
    <w:rsid w:val="00C2175C"/>
    <w:rsid w:val="00C2205D"/>
    <w:rsid w:val="00C255F1"/>
    <w:rsid w:val="00C26295"/>
    <w:rsid w:val="00C268CC"/>
    <w:rsid w:val="00C36612"/>
    <w:rsid w:val="00C41951"/>
    <w:rsid w:val="00C47121"/>
    <w:rsid w:val="00C5159A"/>
    <w:rsid w:val="00C5162E"/>
    <w:rsid w:val="00C5333E"/>
    <w:rsid w:val="00C5486B"/>
    <w:rsid w:val="00C57F80"/>
    <w:rsid w:val="00C60123"/>
    <w:rsid w:val="00C63C42"/>
    <w:rsid w:val="00C64B9D"/>
    <w:rsid w:val="00C73115"/>
    <w:rsid w:val="00C73F78"/>
    <w:rsid w:val="00C76DFB"/>
    <w:rsid w:val="00C81BD2"/>
    <w:rsid w:val="00C8333D"/>
    <w:rsid w:val="00C8397E"/>
    <w:rsid w:val="00C84D07"/>
    <w:rsid w:val="00C86ACD"/>
    <w:rsid w:val="00C91F6D"/>
    <w:rsid w:val="00C9542B"/>
    <w:rsid w:val="00CA1B19"/>
    <w:rsid w:val="00CA21B6"/>
    <w:rsid w:val="00CA50FB"/>
    <w:rsid w:val="00CA7EA0"/>
    <w:rsid w:val="00CB00E5"/>
    <w:rsid w:val="00CB0CC4"/>
    <w:rsid w:val="00CB1D3E"/>
    <w:rsid w:val="00CB7867"/>
    <w:rsid w:val="00CB79C9"/>
    <w:rsid w:val="00CC142B"/>
    <w:rsid w:val="00CC3CBB"/>
    <w:rsid w:val="00CD1A5F"/>
    <w:rsid w:val="00CD5746"/>
    <w:rsid w:val="00CD58FD"/>
    <w:rsid w:val="00CE0F93"/>
    <w:rsid w:val="00CE28FC"/>
    <w:rsid w:val="00CE293A"/>
    <w:rsid w:val="00CE78A0"/>
    <w:rsid w:val="00CF3109"/>
    <w:rsid w:val="00CF4A56"/>
    <w:rsid w:val="00CF5CF6"/>
    <w:rsid w:val="00CF6C6D"/>
    <w:rsid w:val="00CF7439"/>
    <w:rsid w:val="00D01C83"/>
    <w:rsid w:val="00D02CCB"/>
    <w:rsid w:val="00D0398F"/>
    <w:rsid w:val="00D1763E"/>
    <w:rsid w:val="00D22B9D"/>
    <w:rsid w:val="00D25C81"/>
    <w:rsid w:val="00D279C3"/>
    <w:rsid w:val="00D30512"/>
    <w:rsid w:val="00D35CA7"/>
    <w:rsid w:val="00D40A0B"/>
    <w:rsid w:val="00D41046"/>
    <w:rsid w:val="00D41483"/>
    <w:rsid w:val="00D425FE"/>
    <w:rsid w:val="00D43C46"/>
    <w:rsid w:val="00D453C0"/>
    <w:rsid w:val="00D467F2"/>
    <w:rsid w:val="00D47B4D"/>
    <w:rsid w:val="00D62FF5"/>
    <w:rsid w:val="00D63666"/>
    <w:rsid w:val="00D64BB1"/>
    <w:rsid w:val="00D65895"/>
    <w:rsid w:val="00D65EFD"/>
    <w:rsid w:val="00D65F5A"/>
    <w:rsid w:val="00D668E7"/>
    <w:rsid w:val="00D71305"/>
    <w:rsid w:val="00D71D34"/>
    <w:rsid w:val="00D71EF0"/>
    <w:rsid w:val="00D74041"/>
    <w:rsid w:val="00D76975"/>
    <w:rsid w:val="00D76B80"/>
    <w:rsid w:val="00D76EF2"/>
    <w:rsid w:val="00D77FAB"/>
    <w:rsid w:val="00D80EBF"/>
    <w:rsid w:val="00D812B0"/>
    <w:rsid w:val="00D82A57"/>
    <w:rsid w:val="00D8317B"/>
    <w:rsid w:val="00D849BA"/>
    <w:rsid w:val="00D84DED"/>
    <w:rsid w:val="00D87741"/>
    <w:rsid w:val="00D90DBE"/>
    <w:rsid w:val="00D91EB0"/>
    <w:rsid w:val="00D94260"/>
    <w:rsid w:val="00D9489A"/>
    <w:rsid w:val="00D959EE"/>
    <w:rsid w:val="00DA11A8"/>
    <w:rsid w:val="00DA255D"/>
    <w:rsid w:val="00DA3F82"/>
    <w:rsid w:val="00DA59FC"/>
    <w:rsid w:val="00DB0850"/>
    <w:rsid w:val="00DB0C30"/>
    <w:rsid w:val="00DB2A15"/>
    <w:rsid w:val="00DB4FB3"/>
    <w:rsid w:val="00DC2C53"/>
    <w:rsid w:val="00DC41B2"/>
    <w:rsid w:val="00DC5B9F"/>
    <w:rsid w:val="00DC66C1"/>
    <w:rsid w:val="00DC735B"/>
    <w:rsid w:val="00DD0969"/>
    <w:rsid w:val="00DD2DF9"/>
    <w:rsid w:val="00DD3499"/>
    <w:rsid w:val="00DE2D5B"/>
    <w:rsid w:val="00DE58A8"/>
    <w:rsid w:val="00DF5945"/>
    <w:rsid w:val="00DF64CC"/>
    <w:rsid w:val="00DF7F71"/>
    <w:rsid w:val="00E00D86"/>
    <w:rsid w:val="00E02158"/>
    <w:rsid w:val="00E038B6"/>
    <w:rsid w:val="00E03F4B"/>
    <w:rsid w:val="00E04FAC"/>
    <w:rsid w:val="00E15AD4"/>
    <w:rsid w:val="00E16C1C"/>
    <w:rsid w:val="00E22B94"/>
    <w:rsid w:val="00E331FB"/>
    <w:rsid w:val="00E3435D"/>
    <w:rsid w:val="00E3577C"/>
    <w:rsid w:val="00E36660"/>
    <w:rsid w:val="00E451D7"/>
    <w:rsid w:val="00E62F07"/>
    <w:rsid w:val="00E728F3"/>
    <w:rsid w:val="00E739C2"/>
    <w:rsid w:val="00E75012"/>
    <w:rsid w:val="00E8156E"/>
    <w:rsid w:val="00E846DA"/>
    <w:rsid w:val="00E85C5C"/>
    <w:rsid w:val="00E85F7A"/>
    <w:rsid w:val="00E86537"/>
    <w:rsid w:val="00E90F04"/>
    <w:rsid w:val="00E95417"/>
    <w:rsid w:val="00E9750B"/>
    <w:rsid w:val="00EA0B55"/>
    <w:rsid w:val="00EA204B"/>
    <w:rsid w:val="00EA23BF"/>
    <w:rsid w:val="00EA2AB1"/>
    <w:rsid w:val="00EA34E0"/>
    <w:rsid w:val="00EB26FB"/>
    <w:rsid w:val="00EB332A"/>
    <w:rsid w:val="00EB3ABF"/>
    <w:rsid w:val="00EB6FEB"/>
    <w:rsid w:val="00EC6E49"/>
    <w:rsid w:val="00ED0698"/>
    <w:rsid w:val="00ED6F1A"/>
    <w:rsid w:val="00ED7F19"/>
    <w:rsid w:val="00EE22F9"/>
    <w:rsid w:val="00EE3D1F"/>
    <w:rsid w:val="00EF1402"/>
    <w:rsid w:val="00EF43D6"/>
    <w:rsid w:val="00EF43DE"/>
    <w:rsid w:val="00EF59C9"/>
    <w:rsid w:val="00EF70EF"/>
    <w:rsid w:val="00F00D70"/>
    <w:rsid w:val="00F021E7"/>
    <w:rsid w:val="00F06AF3"/>
    <w:rsid w:val="00F10E60"/>
    <w:rsid w:val="00F118BE"/>
    <w:rsid w:val="00F12FD8"/>
    <w:rsid w:val="00F13B57"/>
    <w:rsid w:val="00F21CF9"/>
    <w:rsid w:val="00F22DDA"/>
    <w:rsid w:val="00F26838"/>
    <w:rsid w:val="00F316D4"/>
    <w:rsid w:val="00F32B93"/>
    <w:rsid w:val="00F3333B"/>
    <w:rsid w:val="00F340AF"/>
    <w:rsid w:val="00F352A1"/>
    <w:rsid w:val="00F35F1E"/>
    <w:rsid w:val="00F37306"/>
    <w:rsid w:val="00F417CA"/>
    <w:rsid w:val="00F41E63"/>
    <w:rsid w:val="00F430CE"/>
    <w:rsid w:val="00F43BDC"/>
    <w:rsid w:val="00F44FF7"/>
    <w:rsid w:val="00F4602B"/>
    <w:rsid w:val="00F516F0"/>
    <w:rsid w:val="00F52F66"/>
    <w:rsid w:val="00F54484"/>
    <w:rsid w:val="00F7296B"/>
    <w:rsid w:val="00F72A36"/>
    <w:rsid w:val="00F75AAD"/>
    <w:rsid w:val="00F81EE0"/>
    <w:rsid w:val="00F85448"/>
    <w:rsid w:val="00F874CF"/>
    <w:rsid w:val="00F900A4"/>
    <w:rsid w:val="00F9162D"/>
    <w:rsid w:val="00F93E8D"/>
    <w:rsid w:val="00F94CB4"/>
    <w:rsid w:val="00F95D38"/>
    <w:rsid w:val="00F96BF3"/>
    <w:rsid w:val="00F96CD5"/>
    <w:rsid w:val="00F9778C"/>
    <w:rsid w:val="00FA2C6E"/>
    <w:rsid w:val="00FA4AB3"/>
    <w:rsid w:val="00FA5437"/>
    <w:rsid w:val="00FB1279"/>
    <w:rsid w:val="00FB1449"/>
    <w:rsid w:val="00FB3AD9"/>
    <w:rsid w:val="00FC1AE7"/>
    <w:rsid w:val="00FC340F"/>
    <w:rsid w:val="00FC67CD"/>
    <w:rsid w:val="00FD10EE"/>
    <w:rsid w:val="00FD1475"/>
    <w:rsid w:val="00FD1D09"/>
    <w:rsid w:val="00FD32CD"/>
    <w:rsid w:val="00FD4225"/>
    <w:rsid w:val="00FD46D1"/>
    <w:rsid w:val="00FE12A4"/>
    <w:rsid w:val="00FE1F4F"/>
    <w:rsid w:val="00FE334E"/>
    <w:rsid w:val="00FE64F1"/>
    <w:rsid w:val="00FF18C6"/>
    <w:rsid w:val="00FF4FD7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allout" idref="#_s1040"/>
        <o:r id="V:Rule2" type="callout" idref="#_s1042"/>
        <o:r id="V:Rule3" type="callout" idref="#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C6"/>
    <w:pPr>
      <w:spacing w:line="360" w:lineRule="auto"/>
      <w:ind w:firstLine="567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7622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21C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6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A21B6"/>
    <w:pPr>
      <w:ind w:left="720"/>
      <w:contextualSpacing/>
    </w:pPr>
  </w:style>
  <w:style w:type="table" w:styleId="a4">
    <w:name w:val="Table Grid"/>
    <w:basedOn w:val="a1"/>
    <w:uiPriority w:val="99"/>
    <w:rsid w:val="00CA1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2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27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72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0C3C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C3CEF"/>
    <w:rPr>
      <w:rFonts w:cs="Times New Roman"/>
    </w:rPr>
  </w:style>
  <w:style w:type="paragraph" w:styleId="aa">
    <w:name w:val="footer"/>
    <w:basedOn w:val="a"/>
    <w:link w:val="ab"/>
    <w:uiPriority w:val="99"/>
    <w:rsid w:val="000C3C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3CEF"/>
    <w:rPr>
      <w:rFonts w:cs="Times New Roman"/>
    </w:rPr>
  </w:style>
  <w:style w:type="paragraph" w:styleId="3">
    <w:name w:val="List 3"/>
    <w:basedOn w:val="a"/>
    <w:uiPriority w:val="99"/>
    <w:rsid w:val="004E731A"/>
    <w:pPr>
      <w:overflowPunct w:val="0"/>
      <w:autoSpaceDE w:val="0"/>
      <w:autoSpaceDN w:val="0"/>
      <w:adjustRightInd w:val="0"/>
      <w:spacing w:line="240" w:lineRule="auto"/>
      <w:ind w:left="849" w:hanging="283"/>
      <w:jc w:val="left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36AC2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AC2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B36AC2"/>
    <w:rPr>
      <w:rFonts w:ascii="Microsoft Sans Serif" w:hAnsi="Microsoft Sans Serif" w:cs="Microsoft Sans Serif"/>
      <w:sz w:val="16"/>
      <w:szCs w:val="16"/>
    </w:rPr>
  </w:style>
  <w:style w:type="paragraph" w:styleId="ac">
    <w:name w:val="Body Text Indent"/>
    <w:basedOn w:val="a"/>
    <w:link w:val="ad"/>
    <w:uiPriority w:val="99"/>
    <w:rsid w:val="007D6274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D627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36AD2"/>
    <w:pPr>
      <w:spacing w:line="240" w:lineRule="auto"/>
      <w:ind w:firstLine="0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D668E7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581F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1F2F"/>
    <w:rPr>
      <w:rFonts w:cs="Times New Roman"/>
    </w:rPr>
  </w:style>
  <w:style w:type="paragraph" w:customStyle="1" w:styleId="ConsPlusNonformat">
    <w:name w:val="ConsPlusNonformat"/>
    <w:uiPriority w:val="99"/>
    <w:rsid w:val="008936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F333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3333B"/>
    <w:rPr>
      <w:rFonts w:cs="Times New Roman"/>
    </w:rPr>
  </w:style>
  <w:style w:type="table" w:customStyle="1" w:styleId="11">
    <w:name w:val="Сетка таблицы1"/>
    <w:uiPriority w:val="99"/>
    <w:rsid w:val="005C60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6E49"/>
    <w:rPr>
      <w:rFonts w:ascii="Microsoft Sans Serif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AA6E49"/>
    <w:rPr>
      <w:rFonts w:ascii="Microsoft Sans Serif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A6E49"/>
    <w:rPr>
      <w:rFonts w:ascii="Microsoft Sans Serif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156572"/>
    <w:rPr>
      <w:rFonts w:ascii="Microsoft Sans Serif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rsid w:val="000121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1213B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3D44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D4438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3D4438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customStyle="1" w:styleId="6">
    <w:name w:val="Сетка таблицы6"/>
    <w:uiPriority w:val="99"/>
    <w:rsid w:val="00B704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35F1E"/>
    <w:pPr>
      <w:widowControl w:val="0"/>
      <w:autoSpaceDE w:val="0"/>
      <w:autoSpaceDN w:val="0"/>
      <w:adjustRightInd w:val="0"/>
      <w:spacing w:line="242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D7F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4D7F35"/>
    <w:rPr>
      <w:rFonts w:cs="Times New Roman"/>
    </w:rPr>
  </w:style>
  <w:style w:type="character" w:customStyle="1" w:styleId="c3">
    <w:name w:val="c3"/>
    <w:basedOn w:val="a0"/>
    <w:uiPriority w:val="99"/>
    <w:rsid w:val="004D7F35"/>
    <w:rPr>
      <w:rFonts w:cs="Times New Roman"/>
    </w:rPr>
  </w:style>
  <w:style w:type="paragraph" w:customStyle="1" w:styleId="c0">
    <w:name w:val="c0"/>
    <w:basedOn w:val="a"/>
    <w:uiPriority w:val="99"/>
    <w:rsid w:val="004D7F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9778C"/>
    <w:rPr>
      <w:rFonts w:cs="Times New Roman"/>
    </w:rPr>
  </w:style>
  <w:style w:type="character" w:styleId="af1">
    <w:name w:val="Strong"/>
    <w:basedOn w:val="a0"/>
    <w:uiPriority w:val="99"/>
    <w:qFormat/>
    <w:rsid w:val="00274A63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274A63"/>
    <w:rPr>
      <w:rFonts w:cs="Times New Roman"/>
      <w:i/>
      <w:iCs/>
    </w:rPr>
  </w:style>
  <w:style w:type="character" w:styleId="af3">
    <w:name w:val="Hyperlink"/>
    <w:basedOn w:val="a0"/>
    <w:uiPriority w:val="99"/>
    <w:rsid w:val="00274A63"/>
    <w:rPr>
      <w:rFonts w:cs="Times New Roman"/>
      <w:color w:val="0000FF"/>
      <w:u w:val="single"/>
    </w:rPr>
  </w:style>
  <w:style w:type="character" w:customStyle="1" w:styleId="r">
    <w:name w:val="r"/>
    <w:basedOn w:val="a0"/>
    <w:uiPriority w:val="99"/>
    <w:rsid w:val="00343533"/>
    <w:rPr>
      <w:rFonts w:cs="Times New Roman"/>
    </w:rPr>
  </w:style>
  <w:style w:type="character" w:customStyle="1" w:styleId="blk">
    <w:name w:val="blk"/>
    <w:basedOn w:val="a0"/>
    <w:uiPriority w:val="99"/>
    <w:rsid w:val="00BF73A6"/>
    <w:rPr>
      <w:rFonts w:cs="Times New Roman"/>
    </w:rPr>
  </w:style>
  <w:style w:type="character" w:customStyle="1" w:styleId="apple-converted-space">
    <w:name w:val="apple-converted-space"/>
    <w:basedOn w:val="a0"/>
    <w:rsid w:val="00C5333E"/>
    <w:rPr>
      <w:rFonts w:cs="Times New Roman"/>
    </w:rPr>
  </w:style>
  <w:style w:type="character" w:customStyle="1" w:styleId="u">
    <w:name w:val="u"/>
    <w:basedOn w:val="a0"/>
    <w:uiPriority w:val="99"/>
    <w:rsid w:val="008526D8"/>
    <w:rPr>
      <w:rFonts w:cs="Times New Roman"/>
    </w:rPr>
  </w:style>
  <w:style w:type="character" w:customStyle="1" w:styleId="NoSpacingChar">
    <w:name w:val="No Spacing Char"/>
    <w:basedOn w:val="a0"/>
    <w:link w:val="13"/>
    <w:uiPriority w:val="99"/>
    <w:locked/>
    <w:rsid w:val="009061B5"/>
    <w:rPr>
      <w:rFonts w:cs="Times New Roman"/>
      <w:sz w:val="22"/>
      <w:szCs w:val="22"/>
      <w:lang w:val="ru-RU" w:eastAsia="en-US" w:bidi="ar-SA"/>
    </w:rPr>
  </w:style>
  <w:style w:type="paragraph" w:customStyle="1" w:styleId="13">
    <w:name w:val="Без интервала1"/>
    <w:link w:val="NoSpacingChar"/>
    <w:uiPriority w:val="99"/>
    <w:rsid w:val="009061B5"/>
    <w:rPr>
      <w:lang w:eastAsia="en-US"/>
    </w:rPr>
  </w:style>
  <w:style w:type="paragraph" w:styleId="af4">
    <w:name w:val="No Spacing"/>
    <w:uiPriority w:val="99"/>
    <w:qFormat/>
    <w:rsid w:val="007C678E"/>
    <w:pPr>
      <w:ind w:firstLine="567"/>
      <w:jc w:val="both"/>
    </w:pPr>
    <w:rPr>
      <w:lang w:eastAsia="en-US"/>
    </w:rPr>
  </w:style>
  <w:style w:type="character" w:customStyle="1" w:styleId="af5">
    <w:name w:val="Основной текст_"/>
    <w:link w:val="14"/>
    <w:uiPriority w:val="99"/>
    <w:locked/>
    <w:rsid w:val="007C678E"/>
    <w:rPr>
      <w:rFonts w:ascii="Times New Roman" w:hAnsi="Times New Roman"/>
      <w:sz w:val="25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7C678E"/>
    <w:pPr>
      <w:shd w:val="clear" w:color="auto" w:fill="FFFFFF"/>
      <w:spacing w:after="240" w:line="324" w:lineRule="exact"/>
      <w:ind w:hanging="1820"/>
      <w:jc w:val="left"/>
    </w:pPr>
    <w:rPr>
      <w:rFonts w:ascii="Times New Roman" w:hAnsi="Times New Roman"/>
      <w:sz w:val="25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CF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907">
              <w:marLeft w:val="-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934">
                  <w:marLeft w:val="3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9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0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1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1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1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2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3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5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98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19</Pages>
  <Words>5159</Words>
  <Characters>38357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ПК</cp:lastModifiedBy>
  <cp:revision>119</cp:revision>
  <cp:lastPrinted>2010-02-22T08:21:00Z</cp:lastPrinted>
  <dcterms:created xsi:type="dcterms:W3CDTF">2010-01-03T13:08:00Z</dcterms:created>
  <dcterms:modified xsi:type="dcterms:W3CDTF">2015-06-07T12:12:00Z</dcterms:modified>
</cp:coreProperties>
</file>